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0D" w:rsidRPr="001D2B0D" w:rsidRDefault="001D2B0D" w:rsidP="001D2B0D">
      <w:pPr>
        <w:widowControl/>
        <w:jc w:val="center"/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36"/>
          <w:szCs w:val="36"/>
        </w:rPr>
      </w:pPr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36"/>
          <w:szCs w:val="36"/>
        </w:rPr>
        <w:t>106年氣候變遷引起之相關傳染病防治教育訓練課程</w:t>
      </w:r>
    </w:p>
    <w:p w:rsidR="001D2B0D" w:rsidRDefault="001D2B0D" w:rsidP="001D2B0D">
      <w:pPr>
        <w:widowControl/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</w:pPr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主辦單位：</w:t>
      </w:r>
      <w:proofErr w:type="gramStart"/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臺</w:t>
      </w:r>
      <w:proofErr w:type="gramEnd"/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中市政府衛生局</w:t>
      </w:r>
    </w:p>
    <w:p w:rsidR="001D2B0D" w:rsidRDefault="001D2B0D" w:rsidP="001D2B0D">
      <w:pPr>
        <w:widowControl/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</w:pPr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上課時間：106年3月15日(星期三)上午08:40~12:30</w:t>
      </w:r>
    </w:p>
    <w:p w:rsidR="001D2B0D" w:rsidRDefault="001D2B0D" w:rsidP="001D2B0D">
      <w:pPr>
        <w:widowControl/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</w:pPr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上課地點：</w:t>
      </w:r>
      <w:proofErr w:type="gramStart"/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臺</w:t>
      </w:r>
      <w:proofErr w:type="gramEnd"/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中市政府臺灣大道市政大樓4</w:t>
      </w:r>
      <w:proofErr w:type="gramStart"/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樓集會堂</w:t>
      </w:r>
      <w:proofErr w:type="gramEnd"/>
    </w:p>
    <w:p w:rsidR="001D2B0D" w:rsidRDefault="001D2B0D" w:rsidP="001D2B0D">
      <w:pPr>
        <w:widowControl/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</w:pPr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對象：醫護人員、防疫人員、農畜獸醫及本府各相關局處等人員</w:t>
      </w:r>
    </w:p>
    <w:p w:rsidR="001D2B0D" w:rsidRPr="001D2B0D" w:rsidRDefault="001D2B0D" w:rsidP="001D2B0D">
      <w:pPr>
        <w:widowControl/>
        <w:rPr>
          <w:rFonts w:ascii="華康楷書體W5" w:eastAsia="華康楷書體W5" w:hAnsi="新細明體" w:cs="新細明體" w:hint="eastAsia"/>
          <w:kern w:val="0"/>
          <w:sz w:val="28"/>
          <w:szCs w:val="28"/>
        </w:rPr>
      </w:pPr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申請學分：護理學分及</w:t>
      </w:r>
      <w:proofErr w:type="gramStart"/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醫</w:t>
      </w:r>
      <w:proofErr w:type="gramEnd"/>
      <w:r w:rsidRPr="001D2B0D">
        <w:rPr>
          <w:rFonts w:ascii="華康楷書體W5" w:eastAsia="華康楷書體W5" w:hAnsi="微軟正黑體" w:cs="新細明體" w:hint="eastAsia"/>
          <w:b/>
          <w:bCs/>
          <w:color w:val="454545"/>
          <w:kern w:val="0"/>
          <w:sz w:val="28"/>
          <w:szCs w:val="28"/>
        </w:rPr>
        <w:t>檢學分</w:t>
      </w:r>
      <w:r w:rsidRPr="001D2B0D">
        <w:rPr>
          <w:rFonts w:ascii="華康楷書體W5" w:eastAsia="華康楷書體W5" w:hAnsi="微軟正黑體" w:cs="新細明體" w:hint="eastAsia"/>
          <w:color w:val="454545"/>
          <w:kern w:val="0"/>
          <w:sz w:val="28"/>
          <w:szCs w:val="28"/>
        </w:rPr>
        <w:br/>
      </w:r>
    </w:p>
    <w:tbl>
      <w:tblPr>
        <w:tblW w:w="9674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6"/>
        <w:gridCol w:w="5103"/>
        <w:gridCol w:w="2835"/>
      </w:tblGrid>
      <w:tr w:rsidR="001D2B0D" w:rsidRPr="001D2B0D" w:rsidTr="001D2B0D">
        <w:trPr>
          <w:trHeight w:val="370"/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時間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主講人</w:t>
            </w:r>
          </w:p>
        </w:tc>
      </w:tr>
      <w:tr w:rsidR="001D2B0D" w:rsidRPr="001D2B0D" w:rsidTr="001D2B0D">
        <w:trPr>
          <w:trHeight w:val="280"/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08:40~09:00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報到</w:t>
            </w:r>
            <w:proofErr w:type="gramStart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及前測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proofErr w:type="gramStart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臺</w:t>
            </w:r>
            <w:proofErr w:type="gramEnd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中市政府衛生局</w:t>
            </w:r>
          </w:p>
        </w:tc>
      </w:tr>
      <w:tr w:rsidR="001D2B0D" w:rsidRPr="001D2B0D" w:rsidTr="001D2B0D">
        <w:trPr>
          <w:trHeight w:val="560"/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09:00~10:30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氣候變遷引起之登革熱、日本腦炎、</w:t>
            </w:r>
            <w:proofErr w:type="gramStart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屈公病及茲卡</w:t>
            </w:r>
            <w:proofErr w:type="gramEnd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病毒感染症</w:t>
            </w:r>
            <w:proofErr w:type="gramStart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等蟲媒性</w:t>
            </w:r>
            <w:proofErr w:type="gramEnd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疾病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疾病管制署</w:t>
            </w: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br/>
              <w:t>王功錦醫師</w:t>
            </w:r>
          </w:p>
        </w:tc>
      </w:tr>
      <w:tr w:rsidR="001D2B0D" w:rsidRPr="001D2B0D" w:rsidTr="001D2B0D">
        <w:trPr>
          <w:trHeight w:val="1540"/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10:45~12:15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狂犬病、禽流感等常見人畜共通傳染病及水患相關傳染病之介紹/防治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</w:p>
        </w:tc>
      </w:tr>
      <w:tr w:rsidR="001D2B0D" w:rsidRPr="001D2B0D" w:rsidTr="001D2B0D">
        <w:trPr>
          <w:trHeight w:val="570"/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12:15~12:30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討論</w:t>
            </w:r>
            <w:proofErr w:type="gramStart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及後測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proofErr w:type="gramStart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臺</w:t>
            </w:r>
            <w:proofErr w:type="gramEnd"/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中市政府衛生局</w:t>
            </w:r>
          </w:p>
        </w:tc>
      </w:tr>
      <w:tr w:rsidR="001D2B0D" w:rsidRPr="001D2B0D" w:rsidTr="001D2B0D">
        <w:trPr>
          <w:trHeight w:val="570"/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12:30~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散會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2B0D" w:rsidRPr="001D2B0D" w:rsidRDefault="001D2B0D" w:rsidP="001D2B0D">
            <w:pPr>
              <w:widowControl/>
              <w:rPr>
                <w:rFonts w:ascii="華康楷書體W5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</w:pPr>
            <w:r w:rsidRPr="001D2B0D">
              <w:rPr>
                <w:rFonts w:ascii="微軟正黑體" w:eastAsia="華康楷書體W5" w:hAnsi="微軟正黑體" w:cs="新細明體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</w:tr>
    </w:tbl>
    <w:p w:rsidR="00287B68" w:rsidRPr="001D2B0D" w:rsidRDefault="001D2B0D">
      <w:pPr>
        <w:rPr>
          <w:rFonts w:ascii="華康楷書體W5" w:eastAsia="華康楷書體W5" w:hint="eastAsia"/>
          <w:sz w:val="28"/>
          <w:szCs w:val="28"/>
        </w:rPr>
      </w:pPr>
      <w:r w:rsidRPr="001D2B0D">
        <w:rPr>
          <w:rFonts w:ascii="華康楷書體W5" w:eastAsia="華康楷書體W5" w:hAnsi="微軟正黑體" w:cs="新細明體" w:hint="eastAsia"/>
          <w:color w:val="454545"/>
          <w:kern w:val="0"/>
          <w:sz w:val="28"/>
          <w:szCs w:val="28"/>
          <w:shd w:val="clear" w:color="auto" w:fill="FFFFFF"/>
        </w:rPr>
        <w:t>備註：為響應環保政策，請參加對象自備環保杯</w:t>
      </w:r>
    </w:p>
    <w:p w:rsidR="001D2B0D" w:rsidRPr="001D2B0D" w:rsidRDefault="001D2B0D">
      <w:pPr>
        <w:rPr>
          <w:rFonts w:ascii="華康楷書體W5" w:eastAsia="華康楷書體W5"/>
          <w:sz w:val="28"/>
          <w:szCs w:val="28"/>
        </w:rPr>
      </w:pPr>
    </w:p>
    <w:sectPr w:rsidR="001D2B0D" w:rsidRPr="001D2B0D" w:rsidSect="001D2B0D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B0D"/>
    <w:rsid w:val="001D2B0D"/>
    <w:rsid w:val="0028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B0D"/>
    <w:rPr>
      <w:b/>
      <w:bCs/>
    </w:rPr>
  </w:style>
  <w:style w:type="character" w:customStyle="1" w:styleId="apple-converted-space">
    <w:name w:val="apple-converted-space"/>
    <w:basedOn w:val="a0"/>
    <w:rsid w:val="001D2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2017-02-22T02:24:00Z</dcterms:created>
  <dcterms:modified xsi:type="dcterms:W3CDTF">2017-02-22T02:26:00Z</dcterms:modified>
</cp:coreProperties>
</file>