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40F" w:rsidRDefault="002C440F" w:rsidP="00C2100C">
      <w:pPr>
        <w:snapToGrid w:val="0"/>
        <w:ind w:leftChars="350" w:left="1074" w:hangingChars="65" w:hanging="234"/>
        <w:jc w:val="center"/>
        <w:rPr>
          <w:rFonts w:ascii="華康中圓體(P)" w:eastAsia="華康中圓體(P)" w:hAnsi="新細明體" w:cs="Arial"/>
          <w:sz w:val="36"/>
          <w:szCs w:val="36"/>
        </w:rPr>
      </w:pPr>
      <w:r>
        <w:rPr>
          <w:rFonts w:ascii="華康中圓體(P)" w:eastAsia="華康中圓體(P)" w:hAnsi="新細明體" w:cs="Arial" w:hint="eastAsia"/>
          <w:sz w:val="36"/>
          <w:szCs w:val="36"/>
        </w:rPr>
        <w:t>再浮現的新興傳染病</w:t>
      </w:r>
      <w:r>
        <w:rPr>
          <w:rFonts w:ascii="華康中圓體(P)" w:eastAsia="華康中圓體(P)" w:hAnsi="新細明體" w:cs="Arial"/>
          <w:sz w:val="36"/>
          <w:szCs w:val="36"/>
        </w:rPr>
        <w:t>---</w:t>
      </w:r>
      <w:r>
        <w:rPr>
          <w:rFonts w:ascii="華康中圓體(P)" w:eastAsia="華康中圓體(P)" w:hAnsi="新細明體" w:cs="Arial" w:hint="eastAsia"/>
          <w:sz w:val="36"/>
          <w:szCs w:val="36"/>
        </w:rPr>
        <w:t>教育</w:t>
      </w:r>
      <w:r w:rsidRPr="000E2FD6">
        <w:rPr>
          <w:rFonts w:ascii="華康中圓體" w:eastAsia="華康中圓體" w:hAnsi="Calibri" w:hint="eastAsia"/>
          <w:color w:val="000000"/>
          <w:sz w:val="36"/>
          <w:szCs w:val="36"/>
        </w:rPr>
        <w:t>訓練</w:t>
      </w:r>
      <w:r>
        <w:rPr>
          <w:rFonts w:ascii="華康中圓體(P)" w:eastAsia="華康中圓體(P)" w:hAnsi="新細明體" w:cs="Arial" w:hint="eastAsia"/>
          <w:sz w:val="36"/>
          <w:szCs w:val="36"/>
        </w:rPr>
        <w:t>課程</w:t>
      </w:r>
    </w:p>
    <w:p w:rsidR="002C440F" w:rsidRDefault="002C440F" w:rsidP="00083E0F">
      <w:pPr>
        <w:snapToGrid w:val="0"/>
        <w:ind w:left="1494" w:hangingChars="415" w:hanging="1494"/>
        <w:rPr>
          <w:rFonts w:ascii="華康中圓體(P)" w:eastAsia="華康中圓體(P)" w:hAnsi="標楷體"/>
          <w:sz w:val="36"/>
          <w:szCs w:val="36"/>
        </w:rPr>
      </w:pPr>
    </w:p>
    <w:p w:rsidR="002C440F" w:rsidRPr="00273351" w:rsidRDefault="002C440F" w:rsidP="00083E0F">
      <w:pPr>
        <w:snapToGrid w:val="0"/>
        <w:ind w:leftChars="-1" w:hanging="2"/>
        <w:rPr>
          <w:rFonts w:ascii="標楷體" w:eastAsia="標楷體" w:hAnsi="標楷體"/>
          <w:color w:val="FF0000"/>
          <w:kern w:val="0"/>
          <w:sz w:val="28"/>
          <w:szCs w:val="28"/>
        </w:rPr>
      </w:pPr>
      <w:r w:rsidRPr="00273351">
        <w:rPr>
          <w:rFonts w:eastAsia="標楷體" w:hAnsi="標楷體" w:hint="eastAsia"/>
          <w:kern w:val="0"/>
          <w:sz w:val="28"/>
          <w:szCs w:val="28"/>
        </w:rPr>
        <w:t>時</w:t>
      </w:r>
      <w:r w:rsidRPr="00273351">
        <w:rPr>
          <w:rFonts w:eastAsia="標楷體"/>
          <w:kern w:val="0"/>
          <w:sz w:val="28"/>
          <w:szCs w:val="28"/>
        </w:rPr>
        <w:t xml:space="preserve">  </w:t>
      </w:r>
      <w:r w:rsidRPr="00273351">
        <w:rPr>
          <w:rFonts w:eastAsia="標楷體" w:hAnsi="標楷體" w:hint="eastAsia"/>
          <w:kern w:val="0"/>
          <w:sz w:val="28"/>
          <w:szCs w:val="28"/>
        </w:rPr>
        <w:t>間：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21"/>
          <w:attr w:name="Month" w:val="9"/>
          <w:attr w:name="Year" w:val="2014"/>
        </w:smartTagPr>
        <w:r w:rsidRPr="00273351">
          <w:rPr>
            <w:rFonts w:eastAsia="標楷體" w:hAnsi="標楷體" w:hint="eastAsia"/>
            <w:kern w:val="0"/>
            <w:sz w:val="28"/>
            <w:szCs w:val="28"/>
          </w:rPr>
          <w:t>民國</w:t>
        </w:r>
        <w:r w:rsidRPr="00273351">
          <w:rPr>
            <w:rFonts w:eastAsia="標楷體"/>
            <w:kern w:val="0"/>
            <w:sz w:val="28"/>
            <w:szCs w:val="28"/>
          </w:rPr>
          <w:t>103</w:t>
        </w:r>
        <w:r w:rsidRPr="00273351">
          <w:rPr>
            <w:rFonts w:eastAsia="標楷體" w:hAnsi="標楷體" w:hint="eastAsia"/>
            <w:kern w:val="0"/>
            <w:sz w:val="28"/>
            <w:szCs w:val="28"/>
          </w:rPr>
          <w:t>年</w:t>
        </w:r>
        <w:r w:rsidRPr="00273351">
          <w:rPr>
            <w:rFonts w:eastAsia="標楷體" w:hAnsi="標楷體"/>
            <w:kern w:val="0"/>
            <w:sz w:val="28"/>
            <w:szCs w:val="28"/>
          </w:rPr>
          <w:t>9</w:t>
        </w:r>
        <w:r w:rsidRPr="00273351">
          <w:rPr>
            <w:rFonts w:eastAsia="標楷體" w:hAnsi="標楷體" w:hint="eastAsia"/>
            <w:kern w:val="0"/>
            <w:sz w:val="28"/>
            <w:szCs w:val="28"/>
          </w:rPr>
          <w:t>月</w:t>
        </w:r>
        <w:r w:rsidRPr="00273351">
          <w:rPr>
            <w:rFonts w:eastAsia="標楷體" w:hAnsi="標楷體"/>
            <w:kern w:val="0"/>
            <w:sz w:val="28"/>
            <w:szCs w:val="28"/>
          </w:rPr>
          <w:t>21</w:t>
        </w:r>
        <w:r w:rsidRPr="00273351">
          <w:rPr>
            <w:rFonts w:eastAsia="標楷體" w:hAnsi="標楷體" w:hint="eastAsia"/>
            <w:kern w:val="0"/>
            <w:sz w:val="28"/>
            <w:szCs w:val="28"/>
          </w:rPr>
          <w:t>日</w:t>
        </w:r>
      </w:smartTag>
      <w:r w:rsidRPr="00273351">
        <w:rPr>
          <w:rFonts w:eastAsia="標楷體" w:hAnsi="標楷體" w:hint="eastAsia"/>
          <w:kern w:val="0"/>
          <w:sz w:val="28"/>
          <w:szCs w:val="28"/>
        </w:rPr>
        <w:t>（星期日）上午</w:t>
      </w:r>
      <w:r w:rsidRPr="00273351">
        <w:rPr>
          <w:rFonts w:eastAsia="標楷體" w:hAnsi="標楷體"/>
          <w:kern w:val="0"/>
          <w:sz w:val="28"/>
          <w:szCs w:val="28"/>
        </w:rPr>
        <w:t>9</w:t>
      </w:r>
      <w:r w:rsidRPr="00273351">
        <w:rPr>
          <w:rFonts w:eastAsia="標楷體"/>
          <w:kern w:val="0"/>
          <w:sz w:val="28"/>
          <w:szCs w:val="28"/>
        </w:rPr>
        <w:t>:00</w:t>
      </w:r>
      <w:r w:rsidRPr="00273351">
        <w:rPr>
          <w:rFonts w:eastAsia="標楷體" w:hAnsi="標楷體" w:hint="eastAsia"/>
          <w:kern w:val="0"/>
          <w:sz w:val="28"/>
          <w:szCs w:val="28"/>
        </w:rPr>
        <w:t>～</w:t>
      </w:r>
      <w:r w:rsidRPr="00273351">
        <w:rPr>
          <w:rFonts w:eastAsia="標楷體"/>
          <w:kern w:val="0"/>
          <w:sz w:val="28"/>
          <w:szCs w:val="28"/>
        </w:rPr>
        <w:t>12:00</w:t>
      </w:r>
      <w:r w:rsidRPr="00273351">
        <w:rPr>
          <w:rFonts w:eastAsia="標楷體"/>
          <w:kern w:val="0"/>
          <w:sz w:val="28"/>
          <w:szCs w:val="28"/>
        </w:rPr>
        <w:br/>
      </w:r>
      <w:r w:rsidRPr="00273351">
        <w:rPr>
          <w:rFonts w:eastAsia="標楷體" w:hAnsi="標楷體" w:hint="eastAsia"/>
          <w:kern w:val="0"/>
          <w:sz w:val="28"/>
          <w:szCs w:val="28"/>
        </w:rPr>
        <w:t>地</w:t>
      </w:r>
      <w:r w:rsidRPr="00273351">
        <w:rPr>
          <w:rFonts w:eastAsia="標楷體"/>
          <w:kern w:val="0"/>
          <w:sz w:val="28"/>
          <w:szCs w:val="28"/>
        </w:rPr>
        <w:t xml:space="preserve">  </w:t>
      </w:r>
      <w:r w:rsidRPr="00273351">
        <w:rPr>
          <w:rFonts w:eastAsia="標楷體" w:hAnsi="標楷體" w:hint="eastAsia"/>
          <w:kern w:val="0"/>
          <w:sz w:val="28"/>
          <w:szCs w:val="28"/>
        </w:rPr>
        <w:t>點：</w:t>
      </w:r>
      <w:r w:rsidRPr="00273351">
        <w:rPr>
          <w:rFonts w:ascii="標楷體" w:eastAsia="標楷體" w:hAnsi="標楷體" w:hint="eastAsia"/>
          <w:kern w:val="0"/>
          <w:sz w:val="28"/>
          <w:szCs w:val="28"/>
        </w:rPr>
        <w:t>台大醫學院</w:t>
      </w:r>
      <w:r w:rsidRPr="00273351">
        <w:rPr>
          <w:rFonts w:ascii="標楷體" w:eastAsia="標楷體" w:hAnsi="標楷體"/>
          <w:kern w:val="0"/>
          <w:sz w:val="28"/>
          <w:szCs w:val="28"/>
        </w:rPr>
        <w:t>501</w:t>
      </w:r>
      <w:r w:rsidRPr="00273351">
        <w:rPr>
          <w:rFonts w:ascii="標楷體" w:eastAsia="標楷體" w:hAnsi="標楷體" w:hint="eastAsia"/>
          <w:kern w:val="0"/>
          <w:sz w:val="28"/>
          <w:szCs w:val="28"/>
        </w:rPr>
        <w:t>會議室</w:t>
      </w:r>
    </w:p>
    <w:p w:rsidR="002C440F" w:rsidRPr="0086298D" w:rsidRDefault="002C440F" w:rsidP="00083E0F">
      <w:pPr>
        <w:widowControl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 w:rsidRPr="0086298D">
        <w:rPr>
          <w:rFonts w:ascii="標楷體" w:eastAsia="標楷體" w:hAnsi="標楷體" w:hint="eastAsia"/>
          <w:kern w:val="0"/>
          <w:sz w:val="28"/>
          <w:szCs w:val="28"/>
        </w:rPr>
        <w:t>主辦單位：臺灣醫學會、台灣</w:t>
      </w:r>
      <w:r w:rsidRPr="0086298D">
        <w:rPr>
          <w:rFonts w:ascii="標楷體" w:eastAsia="標楷體" w:hAnsi="標楷體" w:hint="eastAsia"/>
          <w:sz w:val="28"/>
          <w:szCs w:val="28"/>
        </w:rPr>
        <w:t>感染症醫學會、台灣內科醫學會</w:t>
      </w:r>
    </w:p>
    <w:p w:rsidR="002C440F" w:rsidRPr="0086298D" w:rsidRDefault="002C440F" w:rsidP="00083E0F">
      <w:pPr>
        <w:widowControl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 w:rsidRPr="0086298D">
        <w:rPr>
          <w:rFonts w:ascii="標楷體" w:eastAsia="標楷體" w:hAnsi="標楷體" w:hint="eastAsia"/>
          <w:sz w:val="28"/>
          <w:szCs w:val="28"/>
        </w:rPr>
        <w:t>協辦單位：台大醫院</w:t>
      </w:r>
    </w:p>
    <w:p w:rsidR="002C440F" w:rsidRPr="0086298D" w:rsidRDefault="002C440F" w:rsidP="00083E0F">
      <w:pPr>
        <w:widowControl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 w:rsidRPr="0086298D">
        <w:rPr>
          <w:rFonts w:ascii="標楷體" w:eastAsia="標楷體" w:hAnsi="標楷體" w:hint="eastAsia"/>
          <w:sz w:val="28"/>
          <w:szCs w:val="28"/>
        </w:rPr>
        <w:t>指導單位：衛生福利部疾病管制署</w:t>
      </w:r>
    </w:p>
    <w:p w:rsidR="002C440F" w:rsidRPr="0086298D" w:rsidRDefault="002C440F" w:rsidP="00083E0F">
      <w:pPr>
        <w:widowControl/>
        <w:snapToGrid w:val="0"/>
        <w:spacing w:line="360" w:lineRule="atLeast"/>
        <w:rPr>
          <w:rFonts w:ascii="標楷體" w:eastAsia="標楷體" w:hAnsi="標楷體"/>
          <w:kern w:val="0"/>
          <w:sz w:val="28"/>
          <w:szCs w:val="28"/>
        </w:rPr>
      </w:pPr>
    </w:p>
    <w:p w:rsidR="002C440F" w:rsidRPr="0086298D" w:rsidRDefault="002C440F" w:rsidP="00C2100C">
      <w:pPr>
        <w:widowControl/>
        <w:snapToGrid w:val="0"/>
        <w:spacing w:afterLines="50" w:line="360" w:lineRule="atLeast"/>
        <w:rPr>
          <w:rFonts w:ascii="標楷體" w:eastAsia="標楷體" w:hAnsi="標楷體"/>
          <w:kern w:val="0"/>
          <w:sz w:val="28"/>
          <w:szCs w:val="28"/>
        </w:rPr>
      </w:pPr>
      <w:r w:rsidRPr="0086298D">
        <w:rPr>
          <w:rFonts w:ascii="標楷體" w:eastAsia="標楷體" w:hAnsi="標楷體" w:hint="eastAsia"/>
          <w:kern w:val="0"/>
          <w:sz w:val="28"/>
          <w:szCs w:val="28"/>
        </w:rPr>
        <w:t>主持人：張上淳理事長</w:t>
      </w:r>
    </w:p>
    <w:p w:rsidR="002C440F" w:rsidRDefault="002C440F" w:rsidP="00083E0F">
      <w:pPr>
        <w:widowControl/>
        <w:tabs>
          <w:tab w:val="left" w:pos="1620"/>
        </w:tabs>
        <w:snapToGrid w:val="0"/>
        <w:spacing w:line="320" w:lineRule="atLeast"/>
        <w:ind w:left="2834" w:hangingChars="1012" w:hanging="2834"/>
        <w:rPr>
          <w:rFonts w:eastAsia="標楷體" w:hAnsi="標楷體"/>
          <w:sz w:val="28"/>
          <w:szCs w:val="28"/>
        </w:rPr>
      </w:pPr>
      <w:r w:rsidRPr="00E44BE4">
        <w:rPr>
          <w:rFonts w:eastAsia="標楷體"/>
          <w:kern w:val="0"/>
          <w:sz w:val="28"/>
          <w:szCs w:val="28"/>
        </w:rPr>
        <w:t>09:00</w:t>
      </w:r>
      <w:r w:rsidRPr="00E44BE4">
        <w:rPr>
          <w:rFonts w:eastAsia="標楷體" w:hAnsi="標楷體" w:hint="eastAsia"/>
          <w:kern w:val="0"/>
          <w:sz w:val="28"/>
          <w:szCs w:val="28"/>
        </w:rPr>
        <w:t>～</w:t>
      </w:r>
      <w:r w:rsidRPr="00E44BE4">
        <w:rPr>
          <w:rFonts w:eastAsia="標楷體" w:hAnsi="標楷體"/>
          <w:kern w:val="0"/>
          <w:sz w:val="28"/>
          <w:szCs w:val="28"/>
        </w:rPr>
        <w:t>09</w:t>
      </w:r>
      <w:r w:rsidRPr="00E44BE4">
        <w:rPr>
          <w:rFonts w:eastAsia="標楷體"/>
          <w:kern w:val="0"/>
          <w:sz w:val="28"/>
          <w:szCs w:val="28"/>
        </w:rPr>
        <w:t>:10</w:t>
      </w:r>
      <w:r w:rsidRPr="00E44BE4">
        <w:rPr>
          <w:rFonts w:eastAsia="標楷體"/>
          <w:kern w:val="0"/>
          <w:sz w:val="28"/>
          <w:szCs w:val="28"/>
        </w:rPr>
        <w:tab/>
      </w:r>
      <w:r>
        <w:rPr>
          <w:rFonts w:eastAsia="標楷體"/>
          <w:kern w:val="0"/>
          <w:szCs w:val="24"/>
        </w:rPr>
        <w:tab/>
      </w:r>
      <w:r w:rsidRPr="0086298D">
        <w:rPr>
          <w:rFonts w:eastAsia="標楷體" w:hAnsi="標楷體" w:hint="eastAsia"/>
          <w:sz w:val="28"/>
          <w:szCs w:val="28"/>
        </w:rPr>
        <w:t>引</w:t>
      </w:r>
      <w:r w:rsidRPr="0086298D">
        <w:rPr>
          <w:rFonts w:eastAsia="標楷體" w:hAnsi="標楷體"/>
          <w:sz w:val="28"/>
          <w:szCs w:val="28"/>
        </w:rPr>
        <w:t xml:space="preserve"> </w:t>
      </w:r>
      <w:r w:rsidRPr="0086298D">
        <w:rPr>
          <w:rFonts w:eastAsia="標楷體" w:hAnsi="標楷體" w:hint="eastAsia"/>
          <w:sz w:val="28"/>
          <w:szCs w:val="28"/>
        </w:rPr>
        <w:t>言</w:t>
      </w:r>
      <w:r w:rsidRPr="0086298D">
        <w:rPr>
          <w:rFonts w:eastAsia="標楷體" w:hAnsi="標楷體"/>
          <w:sz w:val="28"/>
          <w:szCs w:val="28"/>
        </w:rPr>
        <w:t xml:space="preserve">   </w:t>
      </w:r>
    </w:p>
    <w:p w:rsidR="002C440F" w:rsidRPr="0086298D" w:rsidRDefault="002C440F" w:rsidP="00C2100C">
      <w:pPr>
        <w:widowControl/>
        <w:tabs>
          <w:tab w:val="left" w:pos="1620"/>
        </w:tabs>
        <w:snapToGrid w:val="0"/>
        <w:spacing w:afterLines="50" w:line="320" w:lineRule="atLeast"/>
        <w:ind w:left="2836" w:hangingChars="1013" w:hanging="2836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ab/>
      </w:r>
      <w:r>
        <w:rPr>
          <w:rFonts w:eastAsia="標楷體" w:hAnsi="標楷體"/>
          <w:sz w:val="28"/>
          <w:szCs w:val="28"/>
        </w:rPr>
        <w:tab/>
      </w:r>
      <w:r w:rsidRPr="0086298D">
        <w:rPr>
          <w:rFonts w:eastAsia="標楷體" w:hAnsi="標楷體" w:hint="eastAsia"/>
          <w:sz w:val="28"/>
          <w:szCs w:val="28"/>
        </w:rPr>
        <w:t>張上淳理事長</w:t>
      </w:r>
      <w:r>
        <w:rPr>
          <w:rFonts w:eastAsia="標楷體" w:hAnsi="標楷體"/>
          <w:sz w:val="28"/>
          <w:szCs w:val="28"/>
        </w:rPr>
        <w:br/>
      </w:r>
      <w:r>
        <w:rPr>
          <w:rFonts w:eastAsia="標楷體" w:hAnsi="標楷體" w:hint="eastAsia"/>
          <w:sz w:val="28"/>
          <w:szCs w:val="28"/>
        </w:rPr>
        <w:t>臺灣醫學會</w:t>
      </w:r>
    </w:p>
    <w:p w:rsidR="002C440F" w:rsidRPr="0086298D" w:rsidRDefault="002C440F" w:rsidP="00C2100C">
      <w:pPr>
        <w:widowControl/>
        <w:snapToGrid w:val="0"/>
        <w:spacing w:afterLines="50"/>
        <w:ind w:leftChars="1" w:left="2833" w:hangingChars="1011" w:hanging="2831"/>
        <w:rPr>
          <w:rFonts w:eastAsia="標楷體"/>
          <w:kern w:val="0"/>
          <w:sz w:val="28"/>
          <w:szCs w:val="28"/>
        </w:rPr>
      </w:pPr>
      <w:r w:rsidRPr="0086298D">
        <w:rPr>
          <w:rFonts w:eastAsia="標楷體"/>
          <w:sz w:val="28"/>
          <w:szCs w:val="28"/>
        </w:rPr>
        <w:t>09:10</w:t>
      </w:r>
      <w:r w:rsidRPr="0086298D">
        <w:rPr>
          <w:rFonts w:eastAsia="標楷體" w:hint="eastAsia"/>
          <w:sz w:val="28"/>
          <w:szCs w:val="28"/>
        </w:rPr>
        <w:t>～</w:t>
      </w:r>
      <w:r>
        <w:rPr>
          <w:rFonts w:eastAsia="標楷體"/>
          <w:sz w:val="28"/>
          <w:szCs w:val="28"/>
        </w:rPr>
        <w:t>09</w:t>
      </w:r>
      <w:r w:rsidRPr="0086298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5</w:t>
      </w:r>
      <w:r w:rsidRPr="0086298D">
        <w:rPr>
          <w:rFonts w:eastAsia="標楷體"/>
          <w:sz w:val="28"/>
          <w:szCs w:val="28"/>
        </w:rPr>
        <w:t>0</w:t>
      </w:r>
      <w:r w:rsidRPr="0086298D">
        <w:rPr>
          <w:rFonts w:eastAsia="標楷體" w:hint="eastAsia"/>
          <w:sz w:val="28"/>
          <w:szCs w:val="28"/>
        </w:rPr>
        <w:t xml:space="preserve">　</w:t>
      </w:r>
      <w:r>
        <w:rPr>
          <w:rFonts w:eastAsia="標楷體"/>
          <w:sz w:val="28"/>
          <w:szCs w:val="28"/>
        </w:rPr>
        <w:t xml:space="preserve">  </w:t>
      </w:r>
      <w:r w:rsidRPr="0086298D">
        <w:rPr>
          <w:rFonts w:eastAsia="標楷體"/>
          <w:sz w:val="28"/>
          <w:szCs w:val="28"/>
        </w:rPr>
        <w:t>1</w:t>
      </w:r>
      <w:r w:rsidRPr="0086298D">
        <w:rPr>
          <w:rFonts w:eastAsia="標楷體"/>
          <w:sz w:val="28"/>
          <w:szCs w:val="28"/>
        </w:rPr>
        <w:tab/>
      </w:r>
      <w:r w:rsidRPr="0086298D">
        <w:rPr>
          <w:rFonts w:ascii="標楷體" w:eastAsia="標楷體" w:hAnsi="標楷體" w:hint="eastAsia"/>
          <w:sz w:val="28"/>
          <w:szCs w:val="28"/>
        </w:rPr>
        <w:t>伊波拉病毒感染</w:t>
      </w:r>
      <w:r w:rsidRPr="0086298D">
        <w:rPr>
          <w:rFonts w:eastAsia="標楷體" w:hint="eastAsia"/>
          <w:kern w:val="0"/>
          <w:sz w:val="28"/>
          <w:szCs w:val="28"/>
        </w:rPr>
        <w:t>之</w:t>
      </w:r>
      <w:r w:rsidRPr="0086298D">
        <w:rPr>
          <w:rFonts w:ascii="標楷體" w:eastAsia="標楷體" w:hAnsi="標楷體" w:hint="eastAsia"/>
          <w:sz w:val="28"/>
          <w:szCs w:val="28"/>
        </w:rPr>
        <w:t>防治</w:t>
      </w:r>
      <w:r w:rsidRPr="0086298D">
        <w:rPr>
          <w:rFonts w:ascii="標楷體" w:eastAsia="標楷體" w:hAnsi="標楷體"/>
          <w:sz w:val="28"/>
          <w:szCs w:val="28"/>
        </w:rPr>
        <w:t xml:space="preserve">    </w:t>
      </w:r>
      <w:r w:rsidRPr="0086298D">
        <w:rPr>
          <w:rFonts w:ascii="標楷體" w:eastAsia="標楷體" w:hAnsi="標楷體"/>
          <w:sz w:val="28"/>
          <w:szCs w:val="28"/>
        </w:rPr>
        <w:br/>
      </w:r>
      <w:r w:rsidRPr="0086298D">
        <w:rPr>
          <w:rFonts w:ascii="標楷體" w:eastAsia="標楷體" w:hAnsi="標楷體" w:hint="eastAsia"/>
          <w:sz w:val="28"/>
          <w:szCs w:val="28"/>
        </w:rPr>
        <w:t>蘇家彬醫師</w:t>
      </w:r>
      <w:r w:rsidRPr="0086298D">
        <w:rPr>
          <w:rFonts w:ascii="標楷體" w:eastAsia="標楷體" w:hAnsi="標楷體"/>
          <w:sz w:val="28"/>
          <w:szCs w:val="28"/>
        </w:rPr>
        <w:br/>
      </w:r>
      <w:r w:rsidRPr="0086298D">
        <w:rPr>
          <w:rFonts w:ascii="標楷體" w:eastAsia="標楷體" w:hAnsi="標楷體" w:hint="eastAsia"/>
          <w:sz w:val="28"/>
          <w:szCs w:val="28"/>
        </w:rPr>
        <w:t>疾病管制署</w:t>
      </w:r>
      <w:r w:rsidRPr="0086298D">
        <w:rPr>
          <w:rFonts w:ascii="標楷體" w:eastAsia="標楷體" w:hAnsi="標楷體"/>
          <w:kern w:val="0"/>
          <w:sz w:val="28"/>
          <w:szCs w:val="28"/>
        </w:rPr>
        <w:br/>
      </w:r>
    </w:p>
    <w:p w:rsidR="002C440F" w:rsidRPr="0086298D" w:rsidRDefault="002C440F" w:rsidP="00083E0F">
      <w:pPr>
        <w:widowControl/>
        <w:tabs>
          <w:tab w:val="left" w:pos="1620"/>
        </w:tabs>
        <w:snapToGrid w:val="0"/>
        <w:ind w:leftChars="14" w:left="2834" w:hangingChars="1000" w:hanging="280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09</w:t>
      </w:r>
      <w:r w:rsidRPr="0086298D">
        <w:rPr>
          <w:rFonts w:eastAsia="標楷體"/>
          <w:kern w:val="0"/>
          <w:sz w:val="28"/>
          <w:szCs w:val="28"/>
        </w:rPr>
        <w:t>:</w:t>
      </w:r>
      <w:r>
        <w:rPr>
          <w:rFonts w:eastAsia="標楷體"/>
          <w:kern w:val="0"/>
          <w:sz w:val="28"/>
          <w:szCs w:val="28"/>
        </w:rPr>
        <w:t>5</w:t>
      </w:r>
      <w:r w:rsidRPr="0086298D">
        <w:rPr>
          <w:rFonts w:eastAsia="標楷體"/>
          <w:kern w:val="0"/>
          <w:sz w:val="28"/>
          <w:szCs w:val="28"/>
        </w:rPr>
        <w:t>0</w:t>
      </w:r>
      <w:r w:rsidRPr="0086298D">
        <w:rPr>
          <w:rFonts w:eastAsia="標楷體" w:hint="eastAsia"/>
          <w:kern w:val="0"/>
          <w:sz w:val="28"/>
          <w:szCs w:val="28"/>
        </w:rPr>
        <w:t>～</w:t>
      </w:r>
      <w:r w:rsidRPr="0086298D">
        <w:rPr>
          <w:rFonts w:eastAsia="標楷體"/>
          <w:kern w:val="0"/>
          <w:sz w:val="28"/>
          <w:szCs w:val="28"/>
        </w:rPr>
        <w:t>10:</w:t>
      </w:r>
      <w:r>
        <w:rPr>
          <w:rFonts w:eastAsia="標楷體"/>
          <w:kern w:val="0"/>
          <w:sz w:val="28"/>
          <w:szCs w:val="28"/>
        </w:rPr>
        <w:t>3</w:t>
      </w:r>
      <w:r w:rsidRPr="0086298D">
        <w:rPr>
          <w:rFonts w:eastAsia="標楷體"/>
          <w:kern w:val="0"/>
          <w:sz w:val="28"/>
          <w:szCs w:val="28"/>
        </w:rPr>
        <w:t>0</w:t>
      </w:r>
      <w:r>
        <w:rPr>
          <w:rFonts w:eastAsia="標楷體"/>
          <w:kern w:val="0"/>
          <w:sz w:val="28"/>
          <w:szCs w:val="28"/>
        </w:rPr>
        <w:t xml:space="preserve">  </w:t>
      </w:r>
      <w:r w:rsidRPr="0086298D">
        <w:rPr>
          <w:rFonts w:eastAsia="標楷體" w:hint="eastAsia"/>
          <w:kern w:val="0"/>
          <w:sz w:val="28"/>
          <w:szCs w:val="28"/>
        </w:rPr>
        <w:t xml:space="preserve">　</w:t>
      </w:r>
      <w:r w:rsidRPr="0086298D">
        <w:rPr>
          <w:rFonts w:eastAsia="標楷體"/>
          <w:kern w:val="0"/>
          <w:sz w:val="28"/>
          <w:szCs w:val="28"/>
        </w:rPr>
        <w:t>2</w:t>
      </w:r>
      <w:r w:rsidRPr="0086298D">
        <w:rPr>
          <w:rFonts w:eastAsia="標楷體"/>
          <w:kern w:val="0"/>
          <w:sz w:val="28"/>
          <w:szCs w:val="28"/>
        </w:rPr>
        <w:tab/>
      </w:r>
      <w:r w:rsidRPr="0086298D">
        <w:rPr>
          <w:rFonts w:ascii="Tahoma" w:hAnsi="Tahoma" w:cs="Tahoma"/>
          <w:sz w:val="28"/>
          <w:szCs w:val="28"/>
        </w:rPr>
        <w:t>H7N9</w:t>
      </w:r>
      <w:r w:rsidRPr="0086298D">
        <w:rPr>
          <w:rFonts w:eastAsia="標楷體" w:hint="eastAsia"/>
          <w:kern w:val="0"/>
          <w:sz w:val="28"/>
          <w:szCs w:val="28"/>
        </w:rPr>
        <w:t>禽流感感染之防治</w:t>
      </w:r>
      <w:r w:rsidRPr="0086298D">
        <w:rPr>
          <w:rFonts w:eastAsia="標楷體"/>
          <w:kern w:val="0"/>
          <w:sz w:val="28"/>
          <w:szCs w:val="28"/>
        </w:rPr>
        <w:tab/>
        <w:t xml:space="preserve">    </w:t>
      </w:r>
      <w:r w:rsidRPr="0086298D">
        <w:rPr>
          <w:rFonts w:eastAsia="標楷體"/>
          <w:kern w:val="0"/>
          <w:sz w:val="28"/>
          <w:szCs w:val="28"/>
        </w:rPr>
        <w:br/>
      </w:r>
      <w:r w:rsidRPr="0086298D">
        <w:rPr>
          <w:rFonts w:eastAsia="標楷體" w:hint="eastAsia"/>
          <w:kern w:val="0"/>
          <w:sz w:val="28"/>
          <w:szCs w:val="28"/>
        </w:rPr>
        <w:t>王振泰</w:t>
      </w:r>
      <w:r>
        <w:rPr>
          <w:rFonts w:ascii="標楷體" w:eastAsia="標楷體" w:hAnsi="標楷體" w:hint="eastAsia"/>
          <w:sz w:val="28"/>
          <w:szCs w:val="28"/>
        </w:rPr>
        <w:t>醫師</w:t>
      </w:r>
      <w:r w:rsidRPr="0086298D">
        <w:rPr>
          <w:rFonts w:eastAsia="標楷體"/>
          <w:kern w:val="0"/>
          <w:sz w:val="28"/>
          <w:szCs w:val="28"/>
        </w:rPr>
        <w:br/>
      </w:r>
      <w:r w:rsidRPr="0086298D">
        <w:rPr>
          <w:rFonts w:eastAsia="標楷體" w:hint="eastAsia"/>
          <w:kern w:val="0"/>
          <w:sz w:val="28"/>
          <w:szCs w:val="28"/>
        </w:rPr>
        <w:t>台大醫院內科部感染科</w:t>
      </w:r>
      <w:r w:rsidRPr="0086298D">
        <w:rPr>
          <w:rFonts w:eastAsia="標楷體"/>
          <w:kern w:val="0"/>
          <w:sz w:val="28"/>
          <w:szCs w:val="28"/>
        </w:rPr>
        <w:br/>
      </w:r>
    </w:p>
    <w:p w:rsidR="002C440F" w:rsidRDefault="002C440F" w:rsidP="00C2100C">
      <w:pPr>
        <w:widowControl/>
        <w:tabs>
          <w:tab w:val="left" w:pos="1620"/>
        </w:tabs>
        <w:snapToGrid w:val="0"/>
        <w:spacing w:afterLines="50" w:line="320" w:lineRule="atLeast"/>
        <w:ind w:left="2834" w:hangingChars="1012" w:hanging="2834"/>
        <w:rPr>
          <w:rFonts w:eastAsia="標楷體"/>
          <w:kern w:val="0"/>
          <w:sz w:val="28"/>
          <w:szCs w:val="28"/>
        </w:rPr>
      </w:pPr>
      <w:r w:rsidRPr="0086298D">
        <w:rPr>
          <w:rFonts w:eastAsia="標楷體"/>
          <w:kern w:val="0"/>
          <w:sz w:val="28"/>
          <w:szCs w:val="28"/>
        </w:rPr>
        <w:t>10:</w:t>
      </w:r>
      <w:r>
        <w:rPr>
          <w:rFonts w:eastAsia="標楷體"/>
          <w:kern w:val="0"/>
          <w:sz w:val="28"/>
          <w:szCs w:val="28"/>
        </w:rPr>
        <w:t>3</w:t>
      </w:r>
      <w:r w:rsidRPr="0086298D">
        <w:rPr>
          <w:rFonts w:eastAsia="標楷體"/>
          <w:kern w:val="0"/>
          <w:sz w:val="28"/>
          <w:szCs w:val="28"/>
        </w:rPr>
        <w:t>0</w:t>
      </w:r>
      <w:r w:rsidRPr="0086298D">
        <w:rPr>
          <w:rFonts w:eastAsia="標楷體" w:hint="eastAsia"/>
          <w:kern w:val="0"/>
          <w:sz w:val="28"/>
          <w:szCs w:val="28"/>
        </w:rPr>
        <w:t>～</w:t>
      </w:r>
      <w:r w:rsidRPr="0086298D"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0</w:t>
      </w:r>
      <w:r w:rsidRPr="0086298D">
        <w:rPr>
          <w:rFonts w:eastAsia="標楷體"/>
          <w:kern w:val="0"/>
          <w:sz w:val="28"/>
          <w:szCs w:val="28"/>
        </w:rPr>
        <w:t>:</w:t>
      </w:r>
      <w:r>
        <w:rPr>
          <w:rFonts w:eastAsia="標楷體"/>
          <w:kern w:val="0"/>
          <w:sz w:val="28"/>
          <w:szCs w:val="28"/>
        </w:rPr>
        <w:t>5</w:t>
      </w:r>
      <w:r w:rsidRPr="0086298D">
        <w:rPr>
          <w:rFonts w:eastAsia="標楷體"/>
          <w:kern w:val="0"/>
          <w:sz w:val="28"/>
          <w:szCs w:val="28"/>
        </w:rPr>
        <w:t>0</w:t>
      </w:r>
      <w:r w:rsidRPr="0086298D">
        <w:rPr>
          <w:rFonts w:eastAsia="標楷體"/>
          <w:kern w:val="0"/>
          <w:sz w:val="28"/>
          <w:szCs w:val="28"/>
        </w:rPr>
        <w:tab/>
      </w:r>
      <w:r w:rsidRPr="0086298D">
        <w:rPr>
          <w:rFonts w:eastAsia="標楷體"/>
          <w:kern w:val="0"/>
          <w:sz w:val="28"/>
          <w:szCs w:val="28"/>
        </w:rPr>
        <w:tab/>
      </w:r>
      <w:r w:rsidRPr="0086298D">
        <w:rPr>
          <w:rFonts w:eastAsia="標楷體" w:hint="eastAsia"/>
          <w:kern w:val="0"/>
          <w:sz w:val="28"/>
          <w:szCs w:val="28"/>
        </w:rPr>
        <w:t>休</w:t>
      </w:r>
      <w:r w:rsidRPr="0086298D">
        <w:rPr>
          <w:rFonts w:eastAsia="標楷體"/>
          <w:kern w:val="0"/>
          <w:sz w:val="28"/>
          <w:szCs w:val="28"/>
        </w:rPr>
        <w:t xml:space="preserve">  </w:t>
      </w:r>
      <w:r w:rsidRPr="0086298D">
        <w:rPr>
          <w:rFonts w:eastAsia="標楷體" w:hint="eastAsia"/>
          <w:kern w:val="0"/>
          <w:sz w:val="28"/>
          <w:szCs w:val="28"/>
        </w:rPr>
        <w:t>息</w:t>
      </w:r>
      <w:r w:rsidRPr="0086298D">
        <w:rPr>
          <w:rFonts w:eastAsia="標楷體"/>
          <w:kern w:val="0"/>
          <w:sz w:val="28"/>
          <w:szCs w:val="28"/>
        </w:rPr>
        <w:tab/>
      </w:r>
    </w:p>
    <w:p w:rsidR="002C440F" w:rsidRPr="0086298D" w:rsidRDefault="002C440F" w:rsidP="00C2100C">
      <w:pPr>
        <w:widowControl/>
        <w:tabs>
          <w:tab w:val="left" w:pos="1620"/>
        </w:tabs>
        <w:snapToGrid w:val="0"/>
        <w:spacing w:afterLines="50" w:line="320" w:lineRule="atLeast"/>
        <w:ind w:left="2800" w:hangingChars="1000" w:hanging="2800"/>
        <w:rPr>
          <w:rFonts w:eastAsia="標楷體"/>
          <w:kern w:val="0"/>
          <w:sz w:val="28"/>
          <w:szCs w:val="28"/>
        </w:rPr>
      </w:pPr>
      <w:r w:rsidRPr="0086298D">
        <w:rPr>
          <w:rFonts w:eastAsia="標楷體"/>
          <w:kern w:val="0"/>
          <w:sz w:val="28"/>
          <w:szCs w:val="28"/>
        </w:rPr>
        <w:tab/>
      </w:r>
    </w:p>
    <w:p w:rsidR="002C440F" w:rsidRPr="0086298D" w:rsidRDefault="002C440F" w:rsidP="00083E0F">
      <w:pPr>
        <w:widowControl/>
        <w:snapToGrid w:val="0"/>
        <w:spacing w:line="320" w:lineRule="atLeast"/>
        <w:ind w:left="2834" w:hangingChars="1012" w:hanging="2834"/>
        <w:rPr>
          <w:rFonts w:ascii="標楷體" w:eastAsia="標楷體" w:hAnsi="標楷體"/>
          <w:sz w:val="28"/>
          <w:szCs w:val="28"/>
        </w:rPr>
      </w:pPr>
      <w:r w:rsidRPr="0086298D"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0</w:t>
      </w:r>
      <w:r w:rsidRPr="0086298D">
        <w:rPr>
          <w:rFonts w:eastAsia="標楷體"/>
          <w:kern w:val="0"/>
          <w:sz w:val="28"/>
          <w:szCs w:val="28"/>
        </w:rPr>
        <w:t>:</w:t>
      </w:r>
      <w:r>
        <w:rPr>
          <w:rFonts w:eastAsia="標楷體"/>
          <w:kern w:val="0"/>
          <w:sz w:val="28"/>
          <w:szCs w:val="28"/>
        </w:rPr>
        <w:t>5</w:t>
      </w:r>
      <w:r w:rsidRPr="0086298D">
        <w:rPr>
          <w:rFonts w:eastAsia="標楷體"/>
          <w:kern w:val="0"/>
          <w:sz w:val="28"/>
          <w:szCs w:val="28"/>
        </w:rPr>
        <w:t>0</w:t>
      </w:r>
      <w:r w:rsidRPr="0086298D">
        <w:rPr>
          <w:rFonts w:eastAsia="標楷體" w:hint="eastAsia"/>
          <w:kern w:val="0"/>
          <w:sz w:val="28"/>
          <w:szCs w:val="28"/>
        </w:rPr>
        <w:t>～</w:t>
      </w:r>
      <w:r w:rsidRPr="0086298D">
        <w:rPr>
          <w:rFonts w:eastAsia="標楷體"/>
          <w:kern w:val="0"/>
          <w:sz w:val="28"/>
          <w:szCs w:val="28"/>
        </w:rPr>
        <w:t>11:</w:t>
      </w:r>
      <w:r>
        <w:rPr>
          <w:rFonts w:eastAsia="標楷體"/>
          <w:kern w:val="0"/>
          <w:sz w:val="28"/>
          <w:szCs w:val="28"/>
        </w:rPr>
        <w:t>3</w:t>
      </w:r>
      <w:r w:rsidRPr="0086298D">
        <w:rPr>
          <w:rFonts w:eastAsia="標楷體"/>
          <w:kern w:val="0"/>
          <w:sz w:val="28"/>
          <w:szCs w:val="28"/>
        </w:rPr>
        <w:t>0</w:t>
      </w:r>
      <w:r w:rsidRPr="0086298D">
        <w:rPr>
          <w:rFonts w:eastAsia="標楷體" w:hint="eastAsia"/>
          <w:kern w:val="0"/>
          <w:sz w:val="28"/>
          <w:szCs w:val="28"/>
        </w:rPr>
        <w:t xml:space="preserve">　</w:t>
      </w:r>
      <w:r>
        <w:rPr>
          <w:rFonts w:eastAsia="標楷體"/>
          <w:kern w:val="0"/>
          <w:sz w:val="28"/>
          <w:szCs w:val="28"/>
        </w:rPr>
        <w:t xml:space="preserve">  </w:t>
      </w:r>
      <w:r w:rsidRPr="0086298D">
        <w:rPr>
          <w:rFonts w:eastAsia="標楷體"/>
          <w:kern w:val="0"/>
          <w:sz w:val="28"/>
          <w:szCs w:val="28"/>
        </w:rPr>
        <w:t>3</w:t>
      </w:r>
      <w:r w:rsidRPr="0086298D">
        <w:rPr>
          <w:rFonts w:eastAsia="標楷體"/>
          <w:kern w:val="0"/>
          <w:sz w:val="28"/>
          <w:szCs w:val="28"/>
        </w:rPr>
        <w:tab/>
      </w:r>
      <w:r w:rsidRPr="0086298D">
        <w:rPr>
          <w:rFonts w:eastAsia="標楷體" w:hint="eastAsia"/>
          <w:kern w:val="0"/>
          <w:sz w:val="28"/>
          <w:szCs w:val="28"/>
        </w:rPr>
        <w:t>中東呼吸道症候群冠狀病毒感染之</w:t>
      </w:r>
      <w:r w:rsidRPr="0086298D">
        <w:rPr>
          <w:rFonts w:ascii="標楷體" w:eastAsia="標楷體" w:hAnsi="標楷體" w:hint="eastAsia"/>
          <w:sz w:val="28"/>
          <w:szCs w:val="28"/>
        </w:rPr>
        <w:t>防治</w:t>
      </w:r>
    </w:p>
    <w:p w:rsidR="002C440F" w:rsidRDefault="002C440F" w:rsidP="00083E0F">
      <w:pPr>
        <w:widowControl/>
        <w:tabs>
          <w:tab w:val="left" w:pos="1760"/>
        </w:tabs>
        <w:snapToGrid w:val="0"/>
        <w:spacing w:line="320" w:lineRule="atLeast"/>
        <w:ind w:leftChars="-57" w:left="2837" w:hangingChars="1062" w:hanging="2974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盛望徽醫師</w:t>
      </w:r>
      <w:r>
        <w:rPr>
          <w:rFonts w:ascii="標楷體" w:eastAsia="標楷體" w:hAnsi="標楷體"/>
          <w:sz w:val="28"/>
          <w:szCs w:val="28"/>
        </w:rPr>
        <w:br/>
      </w:r>
      <w:r w:rsidRPr="0086298D">
        <w:rPr>
          <w:rFonts w:eastAsia="標楷體" w:hint="eastAsia"/>
          <w:kern w:val="0"/>
          <w:sz w:val="28"/>
          <w:szCs w:val="28"/>
        </w:rPr>
        <w:t>台大醫院內科部感染科</w:t>
      </w:r>
    </w:p>
    <w:p w:rsidR="002C440F" w:rsidRPr="0086298D" w:rsidRDefault="002C440F" w:rsidP="00083E0F">
      <w:pPr>
        <w:widowControl/>
        <w:tabs>
          <w:tab w:val="left" w:pos="1760"/>
        </w:tabs>
        <w:snapToGrid w:val="0"/>
        <w:spacing w:line="320" w:lineRule="atLeast"/>
        <w:rPr>
          <w:rFonts w:eastAsia="標楷體"/>
          <w:kern w:val="0"/>
          <w:sz w:val="28"/>
          <w:szCs w:val="28"/>
        </w:rPr>
      </w:pPr>
    </w:p>
    <w:p w:rsidR="002C440F" w:rsidRDefault="002C440F" w:rsidP="00083E0F">
      <w:pPr>
        <w:widowControl/>
        <w:tabs>
          <w:tab w:val="left" w:pos="1620"/>
        </w:tabs>
        <w:snapToGrid w:val="0"/>
        <w:ind w:left="2800" w:hangingChars="1000" w:hanging="2800"/>
        <w:rPr>
          <w:rFonts w:eastAsia="標楷體"/>
          <w:kern w:val="0"/>
          <w:sz w:val="28"/>
          <w:szCs w:val="28"/>
        </w:rPr>
      </w:pPr>
      <w:r w:rsidRPr="0086298D">
        <w:rPr>
          <w:rFonts w:eastAsia="標楷體"/>
          <w:kern w:val="0"/>
          <w:sz w:val="28"/>
          <w:szCs w:val="28"/>
        </w:rPr>
        <w:t>11:</w:t>
      </w:r>
      <w:r>
        <w:rPr>
          <w:rFonts w:eastAsia="標楷體"/>
          <w:kern w:val="0"/>
          <w:sz w:val="28"/>
          <w:szCs w:val="28"/>
        </w:rPr>
        <w:t>3</w:t>
      </w:r>
      <w:r w:rsidRPr="0086298D">
        <w:rPr>
          <w:rFonts w:eastAsia="標楷體"/>
          <w:kern w:val="0"/>
          <w:sz w:val="28"/>
          <w:szCs w:val="28"/>
        </w:rPr>
        <w:t>0</w:t>
      </w:r>
      <w:r w:rsidRPr="0086298D">
        <w:rPr>
          <w:rFonts w:eastAsia="標楷體" w:hint="eastAsia"/>
          <w:kern w:val="0"/>
          <w:sz w:val="28"/>
          <w:szCs w:val="28"/>
        </w:rPr>
        <w:t>～</w:t>
      </w:r>
      <w:r w:rsidRPr="0086298D">
        <w:rPr>
          <w:rFonts w:eastAsia="標楷體"/>
          <w:kern w:val="0"/>
          <w:sz w:val="28"/>
          <w:szCs w:val="28"/>
        </w:rPr>
        <w:t>12:</w:t>
      </w:r>
      <w:r>
        <w:rPr>
          <w:rFonts w:eastAsia="標楷體"/>
          <w:kern w:val="0"/>
          <w:sz w:val="28"/>
          <w:szCs w:val="28"/>
        </w:rPr>
        <w:t>0</w:t>
      </w:r>
      <w:r w:rsidRPr="0086298D">
        <w:rPr>
          <w:rFonts w:eastAsia="標楷體"/>
          <w:kern w:val="0"/>
          <w:sz w:val="28"/>
          <w:szCs w:val="28"/>
        </w:rPr>
        <w:t>0</w:t>
      </w:r>
      <w:r w:rsidRPr="0086298D">
        <w:rPr>
          <w:rFonts w:eastAsia="標楷體"/>
          <w:kern w:val="0"/>
          <w:sz w:val="28"/>
          <w:szCs w:val="28"/>
        </w:rPr>
        <w:tab/>
      </w:r>
      <w:r w:rsidRPr="0086298D">
        <w:rPr>
          <w:rFonts w:eastAsia="標楷體"/>
          <w:kern w:val="0"/>
          <w:sz w:val="28"/>
          <w:szCs w:val="28"/>
        </w:rPr>
        <w:tab/>
      </w:r>
      <w:r w:rsidRPr="0086298D">
        <w:rPr>
          <w:rFonts w:eastAsia="標楷體" w:hint="eastAsia"/>
          <w:kern w:val="0"/>
          <w:sz w:val="28"/>
          <w:szCs w:val="28"/>
        </w:rPr>
        <w:t>綜合討論</w:t>
      </w:r>
      <w:r w:rsidRPr="0086298D">
        <w:rPr>
          <w:rFonts w:eastAsia="標楷體"/>
          <w:kern w:val="0"/>
          <w:sz w:val="28"/>
          <w:szCs w:val="28"/>
        </w:rPr>
        <w:t xml:space="preserve">                     </w:t>
      </w:r>
      <w:r w:rsidRPr="0086298D">
        <w:rPr>
          <w:rFonts w:eastAsia="標楷體"/>
          <w:kern w:val="0"/>
          <w:sz w:val="28"/>
          <w:szCs w:val="28"/>
        </w:rPr>
        <w:br/>
      </w:r>
      <w:r w:rsidRPr="0086298D">
        <w:rPr>
          <w:rFonts w:eastAsia="標楷體" w:hint="eastAsia"/>
          <w:kern w:val="0"/>
          <w:sz w:val="28"/>
          <w:szCs w:val="28"/>
        </w:rPr>
        <w:t>所有演講人</w:t>
      </w:r>
    </w:p>
    <w:p w:rsidR="002C440F" w:rsidRDefault="002C440F" w:rsidP="00083E0F">
      <w:pPr>
        <w:widowControl/>
        <w:tabs>
          <w:tab w:val="left" w:pos="1620"/>
        </w:tabs>
        <w:snapToGrid w:val="0"/>
        <w:ind w:left="2800" w:hangingChars="1000" w:hanging="2800"/>
        <w:rPr>
          <w:rFonts w:eastAsia="標楷體"/>
          <w:kern w:val="0"/>
          <w:sz w:val="28"/>
          <w:szCs w:val="28"/>
        </w:rPr>
      </w:pPr>
    </w:p>
    <w:p w:rsidR="002C440F" w:rsidRDefault="002C440F" w:rsidP="00083E0F">
      <w:pPr>
        <w:widowControl/>
        <w:tabs>
          <w:tab w:val="left" w:pos="1620"/>
        </w:tabs>
        <w:snapToGrid w:val="0"/>
        <w:ind w:left="2800" w:hangingChars="1000" w:hanging="2800"/>
        <w:rPr>
          <w:rFonts w:eastAsia="標楷體"/>
          <w:kern w:val="0"/>
          <w:sz w:val="28"/>
          <w:szCs w:val="28"/>
        </w:rPr>
      </w:pPr>
    </w:p>
    <w:p w:rsidR="002C440F" w:rsidRDefault="002C440F" w:rsidP="00083E0F">
      <w:pPr>
        <w:widowControl/>
        <w:tabs>
          <w:tab w:val="left" w:pos="1620"/>
        </w:tabs>
        <w:snapToGrid w:val="0"/>
        <w:ind w:left="2800" w:hangingChars="1000" w:hanging="2800"/>
        <w:rPr>
          <w:rFonts w:eastAsia="標楷體"/>
          <w:kern w:val="0"/>
          <w:sz w:val="28"/>
          <w:szCs w:val="28"/>
        </w:rPr>
      </w:pPr>
    </w:p>
    <w:p w:rsidR="002C440F" w:rsidRDefault="002C440F" w:rsidP="00083E0F">
      <w:pPr>
        <w:widowControl/>
        <w:tabs>
          <w:tab w:val="left" w:pos="1620"/>
        </w:tabs>
        <w:snapToGrid w:val="0"/>
        <w:ind w:left="2800" w:hangingChars="1000" w:hanging="2800"/>
        <w:rPr>
          <w:rFonts w:eastAsia="標楷體"/>
          <w:kern w:val="0"/>
          <w:sz w:val="28"/>
          <w:szCs w:val="28"/>
        </w:rPr>
      </w:pPr>
    </w:p>
    <w:p w:rsidR="002C440F" w:rsidRDefault="002C440F" w:rsidP="00083E0F">
      <w:pPr>
        <w:widowControl/>
        <w:tabs>
          <w:tab w:val="left" w:pos="1620"/>
        </w:tabs>
        <w:snapToGrid w:val="0"/>
        <w:ind w:left="708" w:hangingChars="253" w:hanging="708"/>
        <w:rPr>
          <w:rFonts w:eastAsia="標楷體"/>
          <w:kern w:val="0"/>
          <w:sz w:val="28"/>
          <w:szCs w:val="28"/>
        </w:rPr>
      </w:pPr>
      <w:r w:rsidRPr="008D37BC">
        <w:rPr>
          <w:rFonts w:eastAsia="標楷體" w:hint="eastAsia"/>
          <w:kern w:val="0"/>
          <w:sz w:val="28"/>
          <w:szCs w:val="28"/>
        </w:rPr>
        <w:t>備註：</w:t>
      </w:r>
      <w:r w:rsidRPr="008D37BC">
        <w:rPr>
          <w:rFonts w:eastAsia="標楷體"/>
          <w:kern w:val="0"/>
          <w:sz w:val="28"/>
          <w:szCs w:val="28"/>
        </w:rPr>
        <w:br/>
      </w:r>
      <w:r w:rsidRPr="008D37BC">
        <w:rPr>
          <w:rFonts w:eastAsia="標楷體" w:hint="eastAsia"/>
          <w:kern w:val="0"/>
          <w:sz w:val="28"/>
          <w:szCs w:val="28"/>
        </w:rPr>
        <w:t>執業執照積分（感染控制</w:t>
      </w:r>
      <w:r w:rsidRPr="008D37BC">
        <w:rPr>
          <w:rFonts w:eastAsia="標楷體"/>
          <w:kern w:val="0"/>
          <w:sz w:val="28"/>
          <w:szCs w:val="28"/>
        </w:rPr>
        <w:t>3.6</w:t>
      </w:r>
      <w:r w:rsidRPr="008D37BC">
        <w:rPr>
          <w:rFonts w:eastAsia="標楷體" w:hint="eastAsia"/>
          <w:kern w:val="0"/>
          <w:sz w:val="28"/>
          <w:szCs w:val="28"/>
        </w:rPr>
        <w:t>分）</w:t>
      </w:r>
    </w:p>
    <w:p w:rsidR="002C440F" w:rsidRPr="008D37BC" w:rsidRDefault="002C440F" w:rsidP="00083E0F">
      <w:pPr>
        <w:widowControl/>
        <w:tabs>
          <w:tab w:val="left" w:pos="1620"/>
        </w:tabs>
        <w:snapToGrid w:val="0"/>
        <w:ind w:left="708" w:hangingChars="253" w:hanging="708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</w:t>
      </w:r>
      <w:r>
        <w:rPr>
          <w:rFonts w:eastAsia="標楷體" w:hint="eastAsia"/>
          <w:kern w:val="0"/>
          <w:sz w:val="28"/>
          <w:szCs w:val="28"/>
        </w:rPr>
        <w:t>感染症醫學會、內科醫學會（積分申請中）。</w:t>
      </w:r>
      <w:bookmarkStart w:id="0" w:name="_GoBack"/>
      <w:bookmarkEnd w:id="0"/>
    </w:p>
    <w:sectPr w:rsidR="002C440F" w:rsidRPr="008D37BC" w:rsidSect="003B5124">
      <w:pgSz w:w="11907" w:h="16840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0F" w:rsidRDefault="002C440F" w:rsidP="00F020F6">
      <w:r>
        <w:separator/>
      </w:r>
    </w:p>
  </w:endnote>
  <w:endnote w:type="continuationSeparator" w:id="0">
    <w:p w:rsidR="002C440F" w:rsidRDefault="002C440F" w:rsidP="00F0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圓體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0F" w:rsidRDefault="002C440F" w:rsidP="00F020F6">
      <w:r>
        <w:separator/>
      </w:r>
    </w:p>
  </w:footnote>
  <w:footnote w:type="continuationSeparator" w:id="0">
    <w:p w:rsidR="002C440F" w:rsidRDefault="002C440F" w:rsidP="00F02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124"/>
    <w:rsid w:val="000011E9"/>
    <w:rsid w:val="00015CBF"/>
    <w:rsid w:val="00083E0F"/>
    <w:rsid w:val="000E2FD6"/>
    <w:rsid w:val="00136790"/>
    <w:rsid w:val="00165B00"/>
    <w:rsid w:val="001821F9"/>
    <w:rsid w:val="00185C3D"/>
    <w:rsid w:val="001F2924"/>
    <w:rsid w:val="002355E4"/>
    <w:rsid w:val="00273351"/>
    <w:rsid w:val="002C440F"/>
    <w:rsid w:val="002E6636"/>
    <w:rsid w:val="00373F23"/>
    <w:rsid w:val="003B5124"/>
    <w:rsid w:val="003F36D0"/>
    <w:rsid w:val="0041041F"/>
    <w:rsid w:val="00416C63"/>
    <w:rsid w:val="0048194B"/>
    <w:rsid w:val="00486DBE"/>
    <w:rsid w:val="004C03E0"/>
    <w:rsid w:val="004F7E7A"/>
    <w:rsid w:val="00534B8D"/>
    <w:rsid w:val="005577C8"/>
    <w:rsid w:val="005616D7"/>
    <w:rsid w:val="005A7CD8"/>
    <w:rsid w:val="005E1120"/>
    <w:rsid w:val="006845CF"/>
    <w:rsid w:val="00707064"/>
    <w:rsid w:val="00716592"/>
    <w:rsid w:val="007518A4"/>
    <w:rsid w:val="007A2C1B"/>
    <w:rsid w:val="007C3178"/>
    <w:rsid w:val="00820617"/>
    <w:rsid w:val="00852B42"/>
    <w:rsid w:val="0086298D"/>
    <w:rsid w:val="00891570"/>
    <w:rsid w:val="008D37BC"/>
    <w:rsid w:val="009009A4"/>
    <w:rsid w:val="00932850"/>
    <w:rsid w:val="00934FFB"/>
    <w:rsid w:val="009455F2"/>
    <w:rsid w:val="00960762"/>
    <w:rsid w:val="009C4EBE"/>
    <w:rsid w:val="00AB30A8"/>
    <w:rsid w:val="00AE035A"/>
    <w:rsid w:val="00AE08A7"/>
    <w:rsid w:val="00AF65F0"/>
    <w:rsid w:val="00BC73F0"/>
    <w:rsid w:val="00C2100C"/>
    <w:rsid w:val="00D55B6D"/>
    <w:rsid w:val="00E44BE4"/>
    <w:rsid w:val="00F020F6"/>
    <w:rsid w:val="00F27CBA"/>
    <w:rsid w:val="00F8459A"/>
    <w:rsid w:val="00FD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70"/>
    <w:pPr>
      <w:widowControl w:val="0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157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91570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91570"/>
    <w:pPr>
      <w:snapToGrid w:val="0"/>
      <w:spacing w:beforeLines="50" w:line="440" w:lineRule="atLeast"/>
      <w:ind w:leftChars="472" w:left="1701" w:hangingChars="200" w:hanging="568"/>
      <w:jc w:val="both"/>
    </w:pPr>
    <w:rPr>
      <w:rFonts w:eastAsia="標楷體"/>
      <w:spacing w:val="2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5490"/>
    <w:rPr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91570"/>
    <w:pPr>
      <w:snapToGrid w:val="0"/>
      <w:spacing w:beforeLines="50" w:line="520" w:lineRule="atLeast"/>
      <w:ind w:leftChars="550" w:left="1968" w:hangingChars="200" w:hanging="648"/>
      <w:jc w:val="both"/>
    </w:pPr>
    <w:rPr>
      <w:rFonts w:eastAsia="標楷體"/>
      <w:spacing w:val="2"/>
      <w:sz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05490"/>
    <w:rPr>
      <w:szCs w:val="20"/>
    </w:rPr>
  </w:style>
  <w:style w:type="paragraph" w:styleId="Header">
    <w:name w:val="header"/>
    <w:basedOn w:val="Normal"/>
    <w:link w:val="HeaderChar"/>
    <w:uiPriority w:val="99"/>
    <w:rsid w:val="00F020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20F6"/>
    <w:rPr>
      <w:kern w:val="2"/>
    </w:rPr>
  </w:style>
  <w:style w:type="paragraph" w:styleId="Footer">
    <w:name w:val="footer"/>
    <w:basedOn w:val="Normal"/>
    <w:link w:val="FooterChar"/>
    <w:uiPriority w:val="99"/>
    <w:rsid w:val="00F020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20F6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7C3178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178"/>
    <w:rPr>
      <w:rFonts w:ascii="Calibri Light" w:eastAsia="新細明體" w:hAnsi="Calibri Light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65</Words>
  <Characters>374</Characters>
  <Application>Microsoft Office Outlook</Application>
  <DocSecurity>0</DocSecurity>
  <Lines>0</Lines>
  <Paragraphs>0</Paragraphs>
  <ScaleCrop>false</ScaleCrop>
  <Company>中華民國台灣醫學會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醫師</dc:title>
  <dc:subject/>
  <dc:creator>FMA</dc:creator>
  <cp:keywords/>
  <dc:description/>
  <cp:lastModifiedBy>user</cp:lastModifiedBy>
  <cp:revision>2</cp:revision>
  <cp:lastPrinted>2014-08-21T02:36:00Z</cp:lastPrinted>
  <dcterms:created xsi:type="dcterms:W3CDTF">2014-08-21T07:14:00Z</dcterms:created>
  <dcterms:modified xsi:type="dcterms:W3CDTF">2014-08-21T07:14:00Z</dcterms:modified>
</cp:coreProperties>
</file>