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C5" w:rsidRPr="00E04867" w:rsidRDefault="00BD09C5" w:rsidP="00711054">
      <w:pPr>
        <w:autoSpaceDE w:val="0"/>
        <w:autoSpaceDN w:val="0"/>
        <w:adjustRightInd w:val="0"/>
        <w:spacing w:line="320" w:lineRule="exact"/>
        <w:ind w:leftChars="-177" w:left="-425" w:rightChars="-83" w:right="-199"/>
        <w:jc w:val="center"/>
        <w:rPr>
          <w:rFonts w:ascii="標楷體" w:eastAsia="標楷體"/>
          <w:b/>
          <w:sz w:val="32"/>
          <w:szCs w:val="32"/>
        </w:rPr>
      </w:pPr>
      <w:r w:rsidRPr="00E04867">
        <w:rPr>
          <w:rFonts w:ascii="標楷體" w:eastAsia="標楷體" w:hint="eastAsia"/>
          <w:b/>
          <w:sz w:val="32"/>
          <w:szCs w:val="32"/>
        </w:rPr>
        <w:t>臺中市政府衛生局</w:t>
      </w:r>
      <w:r w:rsidRPr="001122EB">
        <w:rPr>
          <w:rFonts w:ascii="標楷體" w:eastAsia="標楷體" w:hint="eastAsia"/>
          <w:b/>
          <w:color w:val="000000"/>
          <w:sz w:val="32"/>
          <w:szCs w:val="32"/>
        </w:rPr>
        <w:t>10</w:t>
      </w:r>
      <w:r w:rsidR="00194077">
        <w:rPr>
          <w:rFonts w:ascii="標楷體" w:eastAsia="標楷體" w:hint="eastAsia"/>
          <w:b/>
          <w:color w:val="000000"/>
          <w:sz w:val="32"/>
          <w:szCs w:val="32"/>
        </w:rPr>
        <w:t>9</w:t>
      </w:r>
      <w:r w:rsidRPr="001122EB">
        <w:rPr>
          <w:rFonts w:ascii="標楷體" w:eastAsia="標楷體" w:hint="eastAsia"/>
          <w:b/>
          <w:color w:val="000000"/>
          <w:sz w:val="32"/>
          <w:szCs w:val="32"/>
        </w:rPr>
        <w:t>年度</w:t>
      </w:r>
      <w:r w:rsidRPr="00E04867">
        <w:rPr>
          <w:rFonts w:ascii="標楷體" w:eastAsia="標楷體" w:hint="eastAsia"/>
          <w:b/>
          <w:sz w:val="32"/>
          <w:szCs w:val="32"/>
          <w:u w:val="single"/>
          <w:shd w:val="pct15" w:color="auto" w:fill="FFFFFF"/>
        </w:rPr>
        <w:t>西醫診所</w:t>
      </w:r>
      <w:r w:rsidRPr="00E04867">
        <w:rPr>
          <w:rFonts w:ascii="標楷體" w:eastAsia="標楷體" w:hint="eastAsia"/>
          <w:b/>
          <w:sz w:val="32"/>
          <w:szCs w:val="32"/>
        </w:rPr>
        <w:t>宣導及督導考核表</w:t>
      </w:r>
      <w:r w:rsidR="009C3A6D">
        <w:rPr>
          <w:rFonts w:ascii="新細明體" w:hAnsi="新細明體" w:hint="eastAsia"/>
          <w:b/>
          <w:sz w:val="32"/>
          <w:szCs w:val="32"/>
        </w:rPr>
        <w:t>【</w:t>
      </w:r>
      <w:r w:rsidR="00672CE4" w:rsidRPr="00672CE4">
        <w:rPr>
          <w:rFonts w:ascii="標楷體" w:eastAsia="標楷體" w:hint="eastAsia"/>
          <w:b/>
          <w:sz w:val="28"/>
          <w:szCs w:val="28"/>
        </w:rPr>
        <w:t>臺中市</w:t>
      </w:r>
      <w:r w:rsidR="00D33F59" w:rsidRPr="00672CE4">
        <w:rPr>
          <w:rFonts w:ascii="標楷體" w:eastAsia="標楷體" w:hint="eastAsia"/>
          <w:b/>
          <w:sz w:val="28"/>
          <w:szCs w:val="28"/>
        </w:rPr>
        <w:t xml:space="preserve"> </w:t>
      </w:r>
      <w:r w:rsidR="001F3696" w:rsidRPr="00672CE4">
        <w:rPr>
          <w:rFonts w:ascii="標楷體" w:eastAsia="標楷體"/>
          <w:b/>
          <w:sz w:val="28"/>
          <w:szCs w:val="28"/>
        </w:rPr>
        <w:t xml:space="preserve">  </w:t>
      </w:r>
      <w:r w:rsidR="00CD1649" w:rsidRPr="00672CE4">
        <w:rPr>
          <w:rFonts w:ascii="標楷體" w:eastAsia="標楷體" w:hint="eastAsia"/>
          <w:b/>
          <w:sz w:val="28"/>
          <w:szCs w:val="28"/>
        </w:rPr>
        <w:t xml:space="preserve"> </w:t>
      </w:r>
      <w:r w:rsidR="00672CE4">
        <w:rPr>
          <w:rFonts w:ascii="標楷體" w:eastAsia="標楷體" w:hint="eastAsia"/>
          <w:b/>
          <w:sz w:val="28"/>
          <w:szCs w:val="28"/>
        </w:rPr>
        <w:t xml:space="preserve">　</w:t>
      </w:r>
      <w:r w:rsidR="00CD1649" w:rsidRPr="00672CE4">
        <w:rPr>
          <w:rFonts w:ascii="標楷體" w:eastAsia="標楷體" w:hint="eastAsia"/>
          <w:b/>
          <w:sz w:val="28"/>
          <w:szCs w:val="28"/>
        </w:rPr>
        <w:t xml:space="preserve"> </w:t>
      </w:r>
      <w:r w:rsidRPr="00672CE4">
        <w:rPr>
          <w:rFonts w:ascii="標楷體" w:eastAsia="標楷體" w:hint="eastAsia"/>
          <w:b/>
          <w:sz w:val="28"/>
          <w:szCs w:val="28"/>
        </w:rPr>
        <w:t xml:space="preserve"> 區</w:t>
      </w:r>
      <w:r w:rsidRPr="00E04867">
        <w:rPr>
          <w:rFonts w:ascii="標楷體" w:eastAsia="標楷體" w:hint="eastAsia"/>
          <w:b/>
          <w:sz w:val="32"/>
          <w:szCs w:val="32"/>
        </w:rPr>
        <w:t>】</w:t>
      </w:r>
    </w:p>
    <w:p w:rsidR="00BD09C5" w:rsidRDefault="00BD09C5" w:rsidP="00711054">
      <w:pPr>
        <w:numPr>
          <w:ilvl w:val="0"/>
          <w:numId w:val="1"/>
        </w:numPr>
        <w:tabs>
          <w:tab w:val="left" w:pos="570"/>
        </w:tabs>
        <w:autoSpaceDE w:val="0"/>
        <w:autoSpaceDN w:val="0"/>
        <w:adjustRightInd w:val="0"/>
        <w:spacing w:line="320" w:lineRule="exact"/>
        <w:rPr>
          <w:rFonts w:ascii="標楷體" w:eastAsia="標楷體"/>
          <w:b/>
          <w:sz w:val="28"/>
        </w:rPr>
      </w:pPr>
      <w:r>
        <w:rPr>
          <w:rFonts w:ascii="標楷體" w:eastAsia="標楷體" w:hint="eastAsia"/>
          <w:b/>
          <w:sz w:val="28"/>
        </w:rPr>
        <w:t>基本資料</w:t>
      </w:r>
    </w:p>
    <w:tbl>
      <w:tblPr>
        <w:tblW w:w="11198" w:type="dxa"/>
        <w:jc w:val="center"/>
        <w:tblLayout w:type="fixed"/>
        <w:tblCellMar>
          <w:left w:w="28" w:type="dxa"/>
          <w:right w:w="28" w:type="dxa"/>
        </w:tblCellMar>
        <w:tblLook w:val="0000"/>
      </w:tblPr>
      <w:tblGrid>
        <w:gridCol w:w="1261"/>
        <w:gridCol w:w="425"/>
        <w:gridCol w:w="2680"/>
        <w:gridCol w:w="1715"/>
        <w:gridCol w:w="1275"/>
        <w:gridCol w:w="3842"/>
      </w:tblGrid>
      <w:tr w:rsidR="00F10ACE" w:rsidTr="003721ED">
        <w:trPr>
          <w:trHeight w:val="457"/>
          <w:jc w:val="center"/>
        </w:trPr>
        <w:tc>
          <w:tcPr>
            <w:tcW w:w="1261" w:type="dxa"/>
            <w:tcBorders>
              <w:top w:val="double" w:sz="4" w:space="0" w:color="auto"/>
              <w:left w:val="double" w:sz="4" w:space="0" w:color="auto"/>
              <w:bottom w:val="single" w:sz="6" w:space="0" w:color="auto"/>
              <w:right w:val="single" w:sz="6" w:space="0" w:color="auto"/>
            </w:tcBorders>
            <w:vAlign w:val="center"/>
          </w:tcPr>
          <w:p w:rsidR="00F10ACE" w:rsidRPr="00714365" w:rsidRDefault="00F10ACE" w:rsidP="00711054">
            <w:pPr>
              <w:autoSpaceDE w:val="0"/>
              <w:autoSpaceDN w:val="0"/>
              <w:adjustRightInd w:val="0"/>
              <w:spacing w:line="320" w:lineRule="exact"/>
              <w:jc w:val="center"/>
              <w:rPr>
                <w:rFonts w:eastAsia="標楷體"/>
                <w:b/>
                <w:bCs/>
                <w:sz w:val="26"/>
                <w:szCs w:val="26"/>
              </w:rPr>
            </w:pPr>
            <w:r w:rsidRPr="00714365">
              <w:rPr>
                <w:rFonts w:ascii="標楷體" w:eastAsia="標楷體" w:hint="eastAsia"/>
                <w:b/>
                <w:bCs/>
                <w:sz w:val="26"/>
                <w:szCs w:val="26"/>
              </w:rPr>
              <w:t>診所名稱</w:t>
            </w:r>
          </w:p>
        </w:tc>
        <w:tc>
          <w:tcPr>
            <w:tcW w:w="4820" w:type="dxa"/>
            <w:gridSpan w:val="3"/>
            <w:tcBorders>
              <w:top w:val="double" w:sz="4" w:space="0" w:color="auto"/>
              <w:left w:val="single" w:sz="6" w:space="0" w:color="auto"/>
              <w:bottom w:val="single" w:sz="6" w:space="0" w:color="auto"/>
              <w:right w:val="single" w:sz="4" w:space="0" w:color="auto"/>
            </w:tcBorders>
          </w:tcPr>
          <w:p w:rsidR="00F10ACE" w:rsidRPr="006359FE" w:rsidRDefault="00F10ACE" w:rsidP="00711054">
            <w:pPr>
              <w:autoSpaceDE w:val="0"/>
              <w:autoSpaceDN w:val="0"/>
              <w:adjustRightInd w:val="0"/>
              <w:spacing w:line="320" w:lineRule="exact"/>
              <w:rPr>
                <w:rFonts w:eastAsia="標楷體"/>
                <w:b/>
                <w:bCs/>
                <w:color w:val="000000" w:themeColor="text1"/>
                <w:sz w:val="26"/>
                <w:szCs w:val="26"/>
              </w:rPr>
            </w:pPr>
          </w:p>
        </w:tc>
        <w:tc>
          <w:tcPr>
            <w:tcW w:w="1275" w:type="dxa"/>
            <w:tcBorders>
              <w:top w:val="double" w:sz="4" w:space="0" w:color="auto"/>
              <w:left w:val="single" w:sz="4" w:space="0" w:color="auto"/>
              <w:bottom w:val="single" w:sz="6" w:space="0" w:color="auto"/>
              <w:right w:val="single" w:sz="4" w:space="0" w:color="auto"/>
            </w:tcBorders>
          </w:tcPr>
          <w:p w:rsidR="00F10ACE" w:rsidRPr="006359FE" w:rsidRDefault="001F3696" w:rsidP="00711054">
            <w:pPr>
              <w:autoSpaceDE w:val="0"/>
              <w:autoSpaceDN w:val="0"/>
              <w:adjustRightInd w:val="0"/>
              <w:spacing w:line="320" w:lineRule="exact"/>
              <w:jc w:val="center"/>
              <w:rPr>
                <w:rFonts w:eastAsia="標楷體"/>
                <w:b/>
                <w:bCs/>
                <w:color w:val="000000" w:themeColor="text1"/>
                <w:sz w:val="28"/>
                <w:szCs w:val="28"/>
              </w:rPr>
            </w:pPr>
            <w:r w:rsidRPr="006359FE">
              <w:rPr>
                <w:rFonts w:ascii="標楷體" w:eastAsia="標楷體" w:hint="eastAsia"/>
                <w:b/>
                <w:bCs/>
                <w:color w:val="000000" w:themeColor="text1"/>
                <w:sz w:val="28"/>
                <w:szCs w:val="28"/>
              </w:rPr>
              <w:t>連絡</w:t>
            </w:r>
            <w:r w:rsidR="00F10ACE" w:rsidRPr="006359FE">
              <w:rPr>
                <w:rFonts w:ascii="標楷體" w:eastAsia="標楷體" w:hint="eastAsia"/>
                <w:b/>
                <w:bCs/>
                <w:color w:val="000000" w:themeColor="text1"/>
                <w:sz w:val="28"/>
                <w:szCs w:val="28"/>
              </w:rPr>
              <w:t>電話</w:t>
            </w:r>
          </w:p>
        </w:tc>
        <w:tc>
          <w:tcPr>
            <w:tcW w:w="3842" w:type="dxa"/>
            <w:tcBorders>
              <w:top w:val="double" w:sz="4" w:space="0" w:color="auto"/>
              <w:left w:val="single" w:sz="4" w:space="0" w:color="auto"/>
              <w:bottom w:val="single" w:sz="6" w:space="0" w:color="auto"/>
              <w:right w:val="double" w:sz="4" w:space="0" w:color="auto"/>
            </w:tcBorders>
          </w:tcPr>
          <w:p w:rsidR="00F10ACE" w:rsidRPr="006359FE" w:rsidRDefault="00F10ACE" w:rsidP="00711054">
            <w:pPr>
              <w:autoSpaceDE w:val="0"/>
              <w:autoSpaceDN w:val="0"/>
              <w:adjustRightInd w:val="0"/>
              <w:spacing w:line="320" w:lineRule="exact"/>
              <w:rPr>
                <w:rFonts w:eastAsia="標楷體"/>
                <w:b/>
                <w:bCs/>
                <w:color w:val="000000" w:themeColor="text1"/>
                <w:sz w:val="26"/>
                <w:szCs w:val="26"/>
              </w:rPr>
            </w:pPr>
          </w:p>
        </w:tc>
      </w:tr>
      <w:tr w:rsidR="008C7E60" w:rsidTr="00103109">
        <w:trPr>
          <w:trHeight w:val="457"/>
          <w:jc w:val="center"/>
        </w:trPr>
        <w:tc>
          <w:tcPr>
            <w:tcW w:w="1686" w:type="dxa"/>
            <w:gridSpan w:val="2"/>
            <w:tcBorders>
              <w:top w:val="single" w:sz="6" w:space="0" w:color="auto"/>
              <w:left w:val="double" w:sz="4" w:space="0" w:color="auto"/>
              <w:bottom w:val="single" w:sz="6" w:space="0" w:color="auto"/>
              <w:right w:val="single" w:sz="6" w:space="0" w:color="auto"/>
            </w:tcBorders>
            <w:vAlign w:val="center"/>
          </w:tcPr>
          <w:p w:rsidR="008C7E60" w:rsidRPr="00714365" w:rsidRDefault="008C7E60" w:rsidP="00711054">
            <w:pPr>
              <w:autoSpaceDE w:val="0"/>
              <w:autoSpaceDN w:val="0"/>
              <w:adjustRightInd w:val="0"/>
              <w:spacing w:line="320" w:lineRule="exact"/>
              <w:jc w:val="center"/>
              <w:rPr>
                <w:rFonts w:eastAsia="標楷體"/>
                <w:b/>
                <w:bCs/>
                <w:sz w:val="26"/>
                <w:szCs w:val="26"/>
              </w:rPr>
            </w:pPr>
            <w:r w:rsidRPr="00714365">
              <w:rPr>
                <w:rFonts w:ascii="標楷體" w:eastAsia="標楷體" w:hint="eastAsia"/>
                <w:b/>
                <w:bCs/>
                <w:sz w:val="26"/>
                <w:szCs w:val="26"/>
              </w:rPr>
              <w:t>負責醫師</w:t>
            </w:r>
            <w:r w:rsidR="001F3696">
              <w:rPr>
                <w:rFonts w:ascii="標楷體" w:eastAsia="標楷體" w:hint="eastAsia"/>
                <w:b/>
                <w:bCs/>
                <w:sz w:val="26"/>
                <w:szCs w:val="26"/>
              </w:rPr>
              <w:t>姓名</w:t>
            </w:r>
          </w:p>
        </w:tc>
        <w:tc>
          <w:tcPr>
            <w:tcW w:w="2680" w:type="dxa"/>
            <w:tcBorders>
              <w:top w:val="single" w:sz="6" w:space="0" w:color="auto"/>
              <w:left w:val="single" w:sz="6" w:space="0" w:color="auto"/>
              <w:bottom w:val="single" w:sz="6" w:space="0" w:color="auto"/>
              <w:right w:val="single" w:sz="4" w:space="0" w:color="auto"/>
            </w:tcBorders>
          </w:tcPr>
          <w:p w:rsidR="008C7E60" w:rsidRPr="00714365" w:rsidRDefault="008C7E60" w:rsidP="00711054">
            <w:pPr>
              <w:autoSpaceDE w:val="0"/>
              <w:autoSpaceDN w:val="0"/>
              <w:adjustRightInd w:val="0"/>
              <w:spacing w:line="320" w:lineRule="exact"/>
              <w:rPr>
                <w:rFonts w:eastAsia="標楷體"/>
                <w:b/>
                <w:bCs/>
                <w:sz w:val="26"/>
                <w:szCs w:val="26"/>
              </w:rPr>
            </w:pPr>
          </w:p>
        </w:tc>
        <w:tc>
          <w:tcPr>
            <w:tcW w:w="1715" w:type="dxa"/>
            <w:tcBorders>
              <w:top w:val="single" w:sz="6" w:space="0" w:color="auto"/>
              <w:left w:val="single" w:sz="4" w:space="0" w:color="auto"/>
              <w:bottom w:val="single" w:sz="6" w:space="0" w:color="auto"/>
              <w:right w:val="single" w:sz="4" w:space="0" w:color="auto"/>
            </w:tcBorders>
          </w:tcPr>
          <w:p w:rsidR="008C7E60" w:rsidRPr="006359FE" w:rsidRDefault="00067AF5" w:rsidP="00067AF5">
            <w:pPr>
              <w:autoSpaceDE w:val="0"/>
              <w:autoSpaceDN w:val="0"/>
              <w:adjustRightInd w:val="0"/>
              <w:spacing w:line="320" w:lineRule="exact"/>
              <w:rPr>
                <w:rFonts w:eastAsia="標楷體"/>
                <w:b/>
                <w:bCs/>
                <w:color w:val="000000" w:themeColor="text1"/>
                <w:sz w:val="26"/>
                <w:szCs w:val="26"/>
              </w:rPr>
            </w:pPr>
            <w:r w:rsidRPr="006359FE">
              <w:rPr>
                <w:rFonts w:eastAsia="標楷體" w:hint="eastAsia"/>
                <w:b/>
                <w:bCs/>
                <w:color w:val="000000" w:themeColor="text1"/>
                <w:sz w:val="26"/>
                <w:szCs w:val="26"/>
              </w:rPr>
              <w:t>診所</w:t>
            </w:r>
            <w:r w:rsidR="00103109" w:rsidRPr="006359FE">
              <w:rPr>
                <w:rFonts w:eastAsia="標楷體" w:hint="eastAsia"/>
                <w:b/>
                <w:bCs/>
                <w:color w:val="000000" w:themeColor="text1"/>
                <w:sz w:val="26"/>
                <w:szCs w:val="26"/>
              </w:rPr>
              <w:t>總</w:t>
            </w:r>
            <w:r w:rsidRPr="006359FE">
              <w:rPr>
                <w:rFonts w:eastAsia="標楷體" w:hint="eastAsia"/>
                <w:b/>
                <w:bCs/>
                <w:color w:val="000000" w:themeColor="text1"/>
                <w:sz w:val="26"/>
                <w:szCs w:val="26"/>
              </w:rPr>
              <w:t>面積</w:t>
            </w:r>
          </w:p>
        </w:tc>
        <w:tc>
          <w:tcPr>
            <w:tcW w:w="5117" w:type="dxa"/>
            <w:gridSpan w:val="2"/>
            <w:tcBorders>
              <w:top w:val="single" w:sz="6" w:space="0" w:color="auto"/>
              <w:left w:val="single" w:sz="4" w:space="0" w:color="auto"/>
              <w:bottom w:val="single" w:sz="6" w:space="0" w:color="auto"/>
              <w:right w:val="double" w:sz="4" w:space="0" w:color="auto"/>
            </w:tcBorders>
          </w:tcPr>
          <w:p w:rsidR="008C7E60" w:rsidRPr="006359FE" w:rsidRDefault="00103109" w:rsidP="00D42CE1">
            <w:pPr>
              <w:autoSpaceDE w:val="0"/>
              <w:autoSpaceDN w:val="0"/>
              <w:adjustRightInd w:val="0"/>
              <w:spacing w:line="440" w:lineRule="exact"/>
              <w:rPr>
                <w:rFonts w:ascii="新細明體" w:hAnsi="新細明體"/>
                <w:b/>
                <w:bCs/>
                <w:color w:val="000000" w:themeColor="text1"/>
                <w:sz w:val="26"/>
                <w:szCs w:val="26"/>
              </w:rPr>
            </w:pPr>
            <w:r w:rsidRPr="006359FE">
              <w:rPr>
                <w:rFonts w:ascii="標楷體" w:eastAsia="標楷體" w:hAnsi="標楷體"/>
                <w:b/>
                <w:bCs/>
                <w:color w:val="000000" w:themeColor="text1"/>
                <w:sz w:val="26"/>
                <w:szCs w:val="26"/>
                <w:u w:val="single"/>
              </w:rPr>
              <w:t>________________</w:t>
            </w:r>
            <w:r w:rsidR="00F1243B" w:rsidRPr="006359FE">
              <w:rPr>
                <w:rFonts w:ascii="標楷體" w:eastAsia="標楷體" w:hAnsi="標楷體" w:hint="eastAsia"/>
                <w:b/>
                <w:bCs/>
                <w:color w:val="000000" w:themeColor="text1"/>
                <w:sz w:val="26"/>
                <w:szCs w:val="26"/>
              </w:rPr>
              <w:t>平方公尺</w:t>
            </w:r>
            <w:r w:rsidR="00067AF5" w:rsidRPr="006359FE">
              <w:rPr>
                <w:rFonts w:ascii="標楷體" w:eastAsia="標楷體" w:hAnsi="標楷體" w:hint="eastAsia"/>
                <w:b/>
                <w:bCs/>
                <w:color w:val="000000" w:themeColor="text1"/>
                <w:sz w:val="26"/>
                <w:szCs w:val="26"/>
              </w:rPr>
              <w:t xml:space="preserve"> </w:t>
            </w:r>
          </w:p>
        </w:tc>
      </w:tr>
      <w:tr w:rsidR="00067AF5" w:rsidTr="00F1243B">
        <w:trPr>
          <w:trHeight w:val="457"/>
          <w:jc w:val="center"/>
        </w:trPr>
        <w:tc>
          <w:tcPr>
            <w:tcW w:w="1261" w:type="dxa"/>
            <w:tcBorders>
              <w:top w:val="single" w:sz="6" w:space="0" w:color="auto"/>
              <w:left w:val="double" w:sz="4" w:space="0" w:color="auto"/>
              <w:bottom w:val="single" w:sz="6" w:space="0" w:color="auto"/>
              <w:right w:val="single" w:sz="6" w:space="0" w:color="auto"/>
            </w:tcBorders>
            <w:vAlign w:val="center"/>
          </w:tcPr>
          <w:p w:rsidR="00067AF5" w:rsidRPr="00714365" w:rsidRDefault="00067AF5" w:rsidP="00711054">
            <w:pPr>
              <w:autoSpaceDE w:val="0"/>
              <w:autoSpaceDN w:val="0"/>
              <w:adjustRightInd w:val="0"/>
              <w:spacing w:line="320" w:lineRule="exact"/>
              <w:jc w:val="center"/>
              <w:rPr>
                <w:rFonts w:ascii="標楷體" w:eastAsia="標楷體"/>
                <w:b/>
                <w:bCs/>
                <w:sz w:val="26"/>
                <w:szCs w:val="26"/>
              </w:rPr>
            </w:pPr>
            <w:r w:rsidRPr="00714365">
              <w:rPr>
                <w:rFonts w:ascii="標楷體" w:eastAsia="標楷體" w:hint="eastAsia"/>
                <w:b/>
                <w:bCs/>
                <w:sz w:val="26"/>
                <w:szCs w:val="26"/>
              </w:rPr>
              <w:t>機構地址</w:t>
            </w:r>
          </w:p>
        </w:tc>
        <w:tc>
          <w:tcPr>
            <w:tcW w:w="9937" w:type="dxa"/>
            <w:gridSpan w:val="5"/>
            <w:tcBorders>
              <w:top w:val="single" w:sz="6" w:space="0" w:color="auto"/>
              <w:left w:val="single" w:sz="6" w:space="0" w:color="auto"/>
              <w:bottom w:val="single" w:sz="6" w:space="0" w:color="auto"/>
              <w:right w:val="double" w:sz="4" w:space="0" w:color="auto"/>
            </w:tcBorders>
          </w:tcPr>
          <w:p w:rsidR="00067AF5" w:rsidRPr="00714365" w:rsidRDefault="00067AF5" w:rsidP="00711054">
            <w:pPr>
              <w:autoSpaceDE w:val="0"/>
              <w:autoSpaceDN w:val="0"/>
              <w:adjustRightInd w:val="0"/>
              <w:spacing w:line="320" w:lineRule="exact"/>
              <w:rPr>
                <w:rFonts w:eastAsia="標楷體"/>
                <w:b/>
                <w:bCs/>
                <w:sz w:val="26"/>
                <w:szCs w:val="26"/>
              </w:rPr>
            </w:pPr>
          </w:p>
        </w:tc>
      </w:tr>
      <w:tr w:rsidR="008C7E60" w:rsidTr="00FD1DED">
        <w:trPr>
          <w:trHeight w:val="457"/>
          <w:jc w:val="center"/>
        </w:trPr>
        <w:tc>
          <w:tcPr>
            <w:tcW w:w="11198" w:type="dxa"/>
            <w:gridSpan w:val="6"/>
            <w:tcBorders>
              <w:top w:val="single" w:sz="6" w:space="0" w:color="auto"/>
              <w:left w:val="double" w:sz="4" w:space="0" w:color="auto"/>
              <w:bottom w:val="single" w:sz="6" w:space="0" w:color="auto"/>
              <w:right w:val="double" w:sz="4" w:space="0" w:color="auto"/>
            </w:tcBorders>
            <w:vAlign w:val="center"/>
          </w:tcPr>
          <w:p w:rsidR="008C7E60" w:rsidRPr="00714365" w:rsidRDefault="008C7E60" w:rsidP="00711054">
            <w:pPr>
              <w:autoSpaceDE w:val="0"/>
              <w:autoSpaceDN w:val="0"/>
              <w:adjustRightInd w:val="0"/>
              <w:spacing w:line="320" w:lineRule="exact"/>
              <w:rPr>
                <w:rFonts w:ascii="標楷體" w:eastAsia="標楷體"/>
                <w:b/>
                <w:bCs/>
                <w:color w:val="000000" w:themeColor="text1"/>
                <w:sz w:val="26"/>
                <w:szCs w:val="26"/>
              </w:rPr>
            </w:pPr>
            <w:r w:rsidRPr="00714365">
              <w:rPr>
                <w:rFonts w:ascii="標楷體" w:eastAsia="標楷體" w:hint="eastAsia"/>
                <w:b/>
                <w:bCs/>
                <w:color w:val="000000" w:themeColor="text1"/>
                <w:sz w:val="26"/>
                <w:szCs w:val="26"/>
              </w:rPr>
              <w:t>負責醫師年齡是否超過70歲以上</w:t>
            </w:r>
            <w:r>
              <w:rPr>
                <w:rFonts w:ascii="標楷體" w:eastAsia="標楷體" w:hint="eastAsia"/>
                <w:b/>
                <w:bCs/>
                <w:color w:val="000000" w:themeColor="text1"/>
                <w:sz w:val="26"/>
                <w:szCs w:val="26"/>
              </w:rPr>
              <w:t xml:space="preserve"> </w:t>
            </w:r>
            <w:r w:rsidRPr="00714365">
              <w:rPr>
                <w:rFonts w:ascii="標楷體" w:eastAsia="標楷體" w:hAnsi="標楷體" w:hint="eastAsia"/>
                <w:b/>
                <w:bCs/>
                <w:color w:val="000000" w:themeColor="text1"/>
                <w:sz w:val="26"/>
                <w:szCs w:val="26"/>
              </w:rPr>
              <w:t>□否</w:t>
            </w:r>
            <w:r>
              <w:rPr>
                <w:rFonts w:ascii="標楷體" w:eastAsia="標楷體" w:hAnsi="標楷體" w:hint="eastAsia"/>
                <w:b/>
                <w:bCs/>
                <w:color w:val="000000" w:themeColor="text1"/>
                <w:sz w:val="26"/>
                <w:szCs w:val="26"/>
              </w:rPr>
              <w:t xml:space="preserve">(以下免填) </w:t>
            </w:r>
            <w:r w:rsidRPr="00714365">
              <w:rPr>
                <w:rFonts w:ascii="標楷體" w:eastAsia="標楷體" w:hAnsi="標楷體" w:hint="eastAsia"/>
                <w:b/>
                <w:bCs/>
                <w:color w:val="000000" w:themeColor="text1"/>
                <w:sz w:val="26"/>
                <w:szCs w:val="26"/>
              </w:rPr>
              <w:t>□是，</w:t>
            </w:r>
            <w:r w:rsidRPr="00714365">
              <w:rPr>
                <w:rFonts w:ascii="標楷體" w:eastAsia="標楷體" w:hAnsi="標楷體" w:hint="eastAsia"/>
                <w:b/>
                <w:bCs/>
                <w:color w:val="000000" w:themeColor="text1"/>
                <w:sz w:val="26"/>
                <w:szCs w:val="26"/>
                <w:u w:val="single"/>
              </w:rPr>
              <w:t xml:space="preserve">     </w:t>
            </w:r>
            <w:r w:rsidRPr="00714365">
              <w:rPr>
                <w:rFonts w:ascii="標楷體" w:eastAsia="標楷體" w:hAnsi="標楷體" w:hint="eastAsia"/>
                <w:b/>
                <w:bCs/>
                <w:color w:val="000000" w:themeColor="text1"/>
                <w:sz w:val="26"/>
                <w:szCs w:val="26"/>
              </w:rPr>
              <w:t>歲</w:t>
            </w:r>
            <w:r>
              <w:rPr>
                <w:rFonts w:ascii="標楷體" w:eastAsia="標楷體" w:hAnsi="標楷體" w:hint="eastAsia"/>
                <w:b/>
                <w:bCs/>
                <w:color w:val="000000" w:themeColor="text1"/>
                <w:sz w:val="26"/>
                <w:szCs w:val="26"/>
              </w:rPr>
              <w:t>(續填</w:t>
            </w:r>
            <w:r w:rsidR="008F7D94">
              <w:rPr>
                <w:rFonts w:ascii="標楷體" w:eastAsia="標楷體" w:hAnsi="標楷體" w:hint="eastAsia"/>
                <w:b/>
                <w:bCs/>
                <w:color w:val="000000" w:themeColor="text1"/>
                <w:sz w:val="26"/>
                <w:szCs w:val="26"/>
              </w:rPr>
              <w:t>下列</w:t>
            </w:r>
            <w:r w:rsidR="001F3696">
              <w:rPr>
                <w:rFonts w:ascii="標楷體" w:eastAsia="標楷體" w:hAnsi="標楷體" w:hint="eastAsia"/>
                <w:b/>
                <w:bCs/>
                <w:color w:val="000000" w:themeColor="text1"/>
                <w:sz w:val="26"/>
                <w:szCs w:val="26"/>
              </w:rPr>
              <w:t>1.</w:t>
            </w:r>
            <w:r w:rsidR="008F7D94">
              <w:rPr>
                <w:rFonts w:ascii="標楷體" w:eastAsia="標楷體" w:hAnsi="標楷體" w:hint="eastAsia"/>
                <w:b/>
                <w:bCs/>
                <w:color w:val="000000" w:themeColor="text1"/>
                <w:sz w:val="26"/>
                <w:szCs w:val="26"/>
              </w:rPr>
              <w:t>2.</w:t>
            </w:r>
            <w:r w:rsidR="001F3696">
              <w:rPr>
                <w:rFonts w:ascii="標楷體" w:eastAsia="標楷體" w:hAnsi="標楷體" w:hint="eastAsia"/>
                <w:b/>
                <w:bCs/>
                <w:color w:val="000000" w:themeColor="text1"/>
                <w:sz w:val="26"/>
                <w:szCs w:val="26"/>
              </w:rPr>
              <w:t>項</w:t>
            </w:r>
            <w:r>
              <w:rPr>
                <w:rFonts w:ascii="標楷體" w:eastAsia="標楷體" w:hAnsi="標楷體" w:hint="eastAsia"/>
                <w:b/>
                <w:bCs/>
                <w:color w:val="000000" w:themeColor="text1"/>
                <w:sz w:val="26"/>
                <w:szCs w:val="26"/>
              </w:rPr>
              <w:t>)</w:t>
            </w:r>
          </w:p>
          <w:p w:rsidR="008C7E60" w:rsidRPr="001F3696" w:rsidRDefault="008C7E60" w:rsidP="00711054">
            <w:pPr>
              <w:pStyle w:val="aa"/>
              <w:numPr>
                <w:ilvl w:val="0"/>
                <w:numId w:val="8"/>
              </w:numPr>
              <w:autoSpaceDE w:val="0"/>
              <w:autoSpaceDN w:val="0"/>
              <w:adjustRightInd w:val="0"/>
              <w:spacing w:line="320" w:lineRule="exact"/>
              <w:ind w:leftChars="0"/>
              <w:rPr>
                <w:rFonts w:ascii="標楷體" w:eastAsia="標楷體" w:hAnsi="標楷體" w:cs="新細明體"/>
                <w:b/>
                <w:color w:val="000000" w:themeColor="text1"/>
                <w:kern w:val="0"/>
                <w:szCs w:val="24"/>
                <w:shd w:val="pct15" w:color="auto" w:fill="FFFFFF"/>
              </w:rPr>
            </w:pPr>
            <w:r w:rsidRPr="003721ED">
              <w:rPr>
                <w:rFonts w:ascii="標楷體" w:eastAsia="標楷體" w:hAnsi="標楷體" w:cs="新細明體" w:hint="eastAsia"/>
                <w:color w:val="000000" w:themeColor="text1"/>
                <w:kern w:val="0"/>
                <w:szCs w:val="24"/>
              </w:rPr>
              <w:t>□是 □否 親自執行醫療業務，看診時段為何</w:t>
            </w:r>
            <w:r>
              <w:rPr>
                <w:rFonts w:ascii="新細明體" w:hAnsi="新細明體" w:cs="新細明體" w:hint="eastAsia"/>
                <w:color w:val="000000" w:themeColor="text1"/>
                <w:kern w:val="0"/>
                <w:szCs w:val="24"/>
              </w:rPr>
              <w:t>。</w:t>
            </w:r>
            <w:r w:rsidRPr="001F3696">
              <w:rPr>
                <w:rFonts w:ascii="標楷體" w:eastAsia="標楷體" w:hAnsi="標楷體" w:cs="新細明體" w:hint="eastAsia"/>
                <w:color w:val="000000" w:themeColor="text1"/>
                <w:kern w:val="0"/>
                <w:szCs w:val="24"/>
                <w:shd w:val="pct15" w:color="auto" w:fill="FFFFFF"/>
              </w:rPr>
              <w:t xml:space="preserve"> </w:t>
            </w:r>
            <w:r w:rsidRPr="001F3696">
              <w:rPr>
                <w:rFonts w:ascii="標楷體" w:eastAsia="標楷體" w:hAnsi="標楷體" w:cs="新細明體" w:hint="eastAsia"/>
                <w:b/>
                <w:color w:val="000000" w:themeColor="text1"/>
                <w:kern w:val="0"/>
                <w:szCs w:val="24"/>
                <w:shd w:val="pct15" w:color="auto" w:fill="FFFFFF"/>
              </w:rPr>
              <w:t>(提供門診表查對)</w:t>
            </w:r>
          </w:p>
          <w:p w:rsidR="008C7E60" w:rsidRPr="003721ED" w:rsidRDefault="008C7E60" w:rsidP="001F3696">
            <w:pPr>
              <w:pStyle w:val="aa"/>
              <w:numPr>
                <w:ilvl w:val="0"/>
                <w:numId w:val="8"/>
              </w:numPr>
              <w:autoSpaceDE w:val="0"/>
              <w:autoSpaceDN w:val="0"/>
              <w:adjustRightInd w:val="0"/>
              <w:spacing w:line="320" w:lineRule="exact"/>
              <w:ind w:leftChars="0"/>
              <w:rPr>
                <w:rFonts w:ascii="標楷體" w:eastAsia="標楷體" w:hAnsi="標楷體"/>
                <w:b/>
                <w:bCs/>
                <w:color w:val="000000" w:themeColor="text1"/>
                <w:sz w:val="26"/>
                <w:szCs w:val="26"/>
              </w:rPr>
            </w:pPr>
            <w:r w:rsidRPr="00714365">
              <w:rPr>
                <w:rFonts w:ascii="標楷體" w:eastAsia="標楷體" w:hAnsi="標楷體" w:cs="新細明體" w:hint="eastAsia"/>
                <w:color w:val="000000" w:themeColor="text1"/>
                <w:kern w:val="0"/>
                <w:szCs w:val="24"/>
              </w:rPr>
              <w:t>若非親自執行醫療業務，原因為：</w:t>
            </w:r>
            <w:r w:rsidRPr="00714365">
              <w:rPr>
                <w:rFonts w:ascii="標楷體" w:eastAsia="標楷體" w:hAnsi="標楷體" w:cs="新細明體" w:hint="eastAsia"/>
                <w:color w:val="000000" w:themeColor="text1"/>
                <w:kern w:val="0"/>
                <w:szCs w:val="24"/>
                <w:u w:val="single"/>
              </w:rPr>
              <w:t xml:space="preserve">                                     </w:t>
            </w:r>
          </w:p>
        </w:tc>
      </w:tr>
      <w:tr w:rsidR="00FD468D" w:rsidTr="00253EF9">
        <w:trPr>
          <w:cantSplit/>
          <w:trHeight w:val="313"/>
          <w:jc w:val="center"/>
        </w:trPr>
        <w:tc>
          <w:tcPr>
            <w:tcW w:w="11198" w:type="dxa"/>
            <w:gridSpan w:val="6"/>
            <w:tcBorders>
              <w:left w:val="double" w:sz="4" w:space="0" w:color="auto"/>
              <w:bottom w:val="double" w:sz="4" w:space="0" w:color="auto"/>
              <w:right w:val="double" w:sz="4" w:space="0" w:color="auto"/>
            </w:tcBorders>
          </w:tcPr>
          <w:p w:rsidR="00FD468D" w:rsidRPr="00714365" w:rsidRDefault="001F3696" w:rsidP="00067AF5">
            <w:pPr>
              <w:autoSpaceDE w:val="0"/>
              <w:autoSpaceDN w:val="0"/>
              <w:adjustRightInd w:val="0"/>
              <w:spacing w:line="320" w:lineRule="exact"/>
              <w:rPr>
                <w:rFonts w:eastAsia="標楷體"/>
                <w:sz w:val="26"/>
                <w:szCs w:val="26"/>
              </w:rPr>
            </w:pPr>
            <w:r>
              <w:rPr>
                <w:rFonts w:eastAsia="標楷體" w:hint="eastAsia"/>
                <w:sz w:val="26"/>
                <w:szCs w:val="26"/>
              </w:rPr>
              <w:t>診所醫事人員：</w:t>
            </w:r>
            <w:r w:rsidR="00FD468D" w:rsidRPr="00714365">
              <w:rPr>
                <w:rFonts w:eastAsia="標楷體" w:hint="eastAsia"/>
                <w:sz w:val="26"/>
                <w:szCs w:val="26"/>
              </w:rPr>
              <w:t>醫師</w:t>
            </w:r>
            <w:r w:rsidR="00FD468D" w:rsidRPr="00714365">
              <w:rPr>
                <w:rFonts w:eastAsia="標楷體" w:hint="eastAsia"/>
                <w:sz w:val="26"/>
                <w:szCs w:val="26"/>
                <w:u w:val="single"/>
              </w:rPr>
              <w:t xml:space="preserve">     </w:t>
            </w:r>
            <w:r w:rsidR="00FD468D" w:rsidRPr="00714365">
              <w:rPr>
                <w:rFonts w:ascii="標楷體" w:eastAsia="標楷體" w:hAnsi="標楷體" w:hint="eastAsia"/>
                <w:sz w:val="26"/>
                <w:szCs w:val="26"/>
              </w:rPr>
              <w:t>人、</w:t>
            </w:r>
            <w:r w:rsidR="00FD468D" w:rsidRPr="00714365">
              <w:rPr>
                <w:rFonts w:eastAsia="標楷體" w:hint="eastAsia"/>
                <w:sz w:val="26"/>
                <w:szCs w:val="26"/>
              </w:rPr>
              <w:t>藥師（生）</w:t>
            </w:r>
            <w:r w:rsidR="00FD468D" w:rsidRPr="00714365">
              <w:rPr>
                <w:rFonts w:eastAsia="標楷體" w:hint="eastAsia"/>
                <w:sz w:val="26"/>
                <w:szCs w:val="26"/>
                <w:u w:val="single"/>
              </w:rPr>
              <w:t xml:space="preserve">     </w:t>
            </w:r>
            <w:r w:rsidR="00FD468D" w:rsidRPr="00714365">
              <w:rPr>
                <w:rFonts w:ascii="標楷體" w:eastAsia="標楷體" w:hAnsi="標楷體" w:hint="eastAsia"/>
                <w:sz w:val="26"/>
                <w:szCs w:val="26"/>
              </w:rPr>
              <w:t>人、</w:t>
            </w:r>
            <w:r w:rsidR="00FD468D" w:rsidRPr="00211651">
              <w:rPr>
                <w:rFonts w:eastAsia="標楷體" w:hint="eastAsia"/>
                <w:color w:val="000000" w:themeColor="text1"/>
                <w:sz w:val="26"/>
                <w:szCs w:val="26"/>
              </w:rPr>
              <w:t>護理師</w:t>
            </w:r>
            <w:r w:rsidR="0045341F" w:rsidRPr="00211651">
              <w:rPr>
                <w:rFonts w:eastAsia="標楷體" w:hint="eastAsia"/>
                <w:color w:val="000000" w:themeColor="text1"/>
                <w:sz w:val="26"/>
                <w:szCs w:val="26"/>
              </w:rPr>
              <w:t>(</w:t>
            </w:r>
            <w:r w:rsidR="0045341F" w:rsidRPr="00211651">
              <w:rPr>
                <w:rFonts w:eastAsia="標楷體" w:hint="eastAsia"/>
                <w:color w:val="000000" w:themeColor="text1"/>
                <w:sz w:val="26"/>
                <w:szCs w:val="26"/>
              </w:rPr>
              <w:t>士</w:t>
            </w:r>
            <w:r w:rsidR="0045341F" w:rsidRPr="00211651">
              <w:rPr>
                <w:rFonts w:eastAsia="標楷體" w:hint="eastAsia"/>
                <w:color w:val="000000" w:themeColor="text1"/>
                <w:sz w:val="26"/>
                <w:szCs w:val="26"/>
              </w:rPr>
              <w:t>)</w:t>
            </w:r>
            <w:r w:rsidR="00FD468D" w:rsidRPr="00211651">
              <w:rPr>
                <w:rFonts w:eastAsia="標楷體" w:hint="eastAsia"/>
                <w:color w:val="000000" w:themeColor="text1"/>
                <w:sz w:val="26"/>
                <w:szCs w:val="26"/>
                <w:u w:val="single"/>
              </w:rPr>
              <w:t xml:space="preserve">     </w:t>
            </w:r>
            <w:r w:rsidR="00FD468D" w:rsidRPr="00211651">
              <w:rPr>
                <w:rFonts w:eastAsia="標楷體" w:hint="eastAsia"/>
                <w:color w:val="000000" w:themeColor="text1"/>
                <w:sz w:val="26"/>
                <w:szCs w:val="26"/>
              </w:rPr>
              <w:t>人、其他</w:t>
            </w:r>
            <w:r w:rsidR="0045341F" w:rsidRPr="00211651">
              <w:rPr>
                <w:rFonts w:eastAsia="標楷體" w:hint="eastAsia"/>
                <w:color w:val="000000" w:themeColor="text1"/>
                <w:sz w:val="26"/>
                <w:szCs w:val="26"/>
              </w:rPr>
              <w:t>醫事人員</w:t>
            </w:r>
            <w:r w:rsidR="0045341F" w:rsidRPr="00211651">
              <w:rPr>
                <w:rFonts w:eastAsia="標楷體" w:hint="eastAsia"/>
                <w:color w:val="000000" w:themeColor="text1"/>
                <w:sz w:val="26"/>
                <w:szCs w:val="26"/>
                <w:u w:val="single"/>
              </w:rPr>
              <w:t xml:space="preserve">     </w:t>
            </w:r>
            <w:r w:rsidR="00FD468D" w:rsidRPr="00211651">
              <w:rPr>
                <w:rFonts w:eastAsia="標楷體" w:hint="eastAsia"/>
                <w:color w:val="000000" w:themeColor="text1"/>
                <w:sz w:val="26"/>
                <w:szCs w:val="26"/>
              </w:rPr>
              <w:t>人。</w:t>
            </w:r>
          </w:p>
        </w:tc>
      </w:tr>
    </w:tbl>
    <w:p w:rsidR="00BD09C5" w:rsidRDefault="00747346" w:rsidP="00067AF5">
      <w:pPr>
        <w:spacing w:line="320" w:lineRule="exact"/>
        <w:jc w:val="both"/>
        <w:rPr>
          <w:rFonts w:eastAsia="標楷體"/>
          <w:sz w:val="28"/>
        </w:rPr>
      </w:pPr>
      <w:r w:rsidRPr="00714365">
        <w:rPr>
          <w:rFonts w:ascii="標楷體" w:eastAsia="標楷體" w:hint="eastAsia"/>
          <w:b/>
          <w:sz w:val="28"/>
          <w:szCs w:val="28"/>
        </w:rPr>
        <w:t>貳、</w:t>
      </w:r>
      <w:r w:rsidR="00BD09C5">
        <w:rPr>
          <w:rFonts w:ascii="標楷體" w:eastAsia="標楷體" w:hint="eastAsia"/>
          <w:b/>
          <w:sz w:val="28"/>
        </w:rPr>
        <w:t>依法篇：</w:t>
      </w:r>
      <w:r w:rsidR="00BD09C5" w:rsidRPr="009F2E9C">
        <w:rPr>
          <w:rFonts w:ascii="標楷體" w:eastAsia="標楷體" w:hint="eastAsia"/>
          <w:b/>
          <w:sz w:val="28"/>
        </w:rPr>
        <w:t>請</w:t>
      </w:r>
      <w:r w:rsidR="00BD09C5">
        <w:rPr>
          <w:rFonts w:ascii="標楷體" w:eastAsia="標楷體" w:hint="eastAsia"/>
          <w:b/>
          <w:sz w:val="28"/>
        </w:rPr>
        <w:t>負責醫師應依實填列。</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7"/>
        <w:gridCol w:w="992"/>
        <w:gridCol w:w="709"/>
        <w:gridCol w:w="1036"/>
      </w:tblGrid>
      <w:tr w:rsidR="00711054" w:rsidTr="00774119">
        <w:trPr>
          <w:cantSplit/>
          <w:trHeight w:val="565"/>
          <w:jc w:val="center"/>
        </w:trPr>
        <w:tc>
          <w:tcPr>
            <w:tcW w:w="8177" w:type="dxa"/>
            <w:vMerge w:val="restart"/>
            <w:tcBorders>
              <w:top w:val="single" w:sz="36" w:space="0" w:color="auto"/>
              <w:left w:val="single" w:sz="36" w:space="0" w:color="auto"/>
              <w:right w:val="double" w:sz="4" w:space="0" w:color="auto"/>
            </w:tcBorders>
            <w:vAlign w:val="center"/>
          </w:tcPr>
          <w:p w:rsidR="00711054" w:rsidRPr="006E22F4" w:rsidRDefault="00711054" w:rsidP="00711054">
            <w:pPr>
              <w:spacing w:line="320" w:lineRule="exact"/>
              <w:jc w:val="center"/>
              <w:rPr>
                <w:rFonts w:ascii="標楷體" w:eastAsia="標楷體" w:hAnsi="標楷體"/>
                <w:b/>
                <w:szCs w:val="24"/>
              </w:rPr>
            </w:pPr>
            <w:r>
              <w:rPr>
                <w:rFonts w:ascii="標楷體" w:eastAsia="標楷體" w:hAnsi="標楷體" w:hint="eastAsia"/>
                <w:b/>
                <w:szCs w:val="24"/>
              </w:rPr>
              <w:t>檢視</w:t>
            </w:r>
            <w:r w:rsidRPr="006E22F4">
              <w:rPr>
                <w:rFonts w:ascii="標楷體" w:eastAsia="標楷體" w:hAnsi="標楷體" w:hint="eastAsia"/>
                <w:b/>
                <w:szCs w:val="24"/>
              </w:rPr>
              <w:t>項</w:t>
            </w:r>
            <w:r>
              <w:rPr>
                <w:rFonts w:ascii="標楷體" w:eastAsia="標楷體" w:hAnsi="標楷體" w:hint="eastAsia"/>
                <w:b/>
                <w:szCs w:val="24"/>
              </w:rPr>
              <w:t>目</w:t>
            </w:r>
          </w:p>
        </w:tc>
        <w:tc>
          <w:tcPr>
            <w:tcW w:w="992" w:type="dxa"/>
            <w:tcBorders>
              <w:top w:val="single" w:sz="36" w:space="0" w:color="auto"/>
              <w:left w:val="double" w:sz="4" w:space="0" w:color="auto"/>
            </w:tcBorders>
          </w:tcPr>
          <w:p w:rsidR="00711054" w:rsidRPr="006E22F4" w:rsidRDefault="00774119" w:rsidP="00774119">
            <w:pPr>
              <w:spacing w:line="280" w:lineRule="exact"/>
              <w:jc w:val="center"/>
              <w:rPr>
                <w:rFonts w:ascii="標楷體" w:eastAsia="標楷體" w:hAnsi="標楷體"/>
                <w:b/>
                <w:szCs w:val="24"/>
              </w:rPr>
            </w:pPr>
            <w:r>
              <w:rPr>
                <w:rFonts w:ascii="標楷體" w:eastAsia="標楷體" w:hAnsi="標楷體" w:hint="eastAsia"/>
                <w:b/>
                <w:szCs w:val="24"/>
              </w:rPr>
              <w:t>診所自我檢視</w:t>
            </w:r>
          </w:p>
        </w:tc>
        <w:tc>
          <w:tcPr>
            <w:tcW w:w="1745" w:type="dxa"/>
            <w:gridSpan w:val="2"/>
            <w:tcBorders>
              <w:top w:val="single" w:sz="36" w:space="0" w:color="auto"/>
              <w:bottom w:val="single" w:sz="4" w:space="0" w:color="auto"/>
              <w:right w:val="single" w:sz="36" w:space="0" w:color="auto"/>
            </w:tcBorders>
          </w:tcPr>
          <w:p w:rsidR="00774119" w:rsidRDefault="00711054" w:rsidP="00774119">
            <w:pPr>
              <w:spacing w:line="280" w:lineRule="exact"/>
              <w:jc w:val="center"/>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稽查人員</w:t>
            </w:r>
          </w:p>
          <w:p w:rsidR="00711054" w:rsidRPr="00211651" w:rsidRDefault="00711054" w:rsidP="00774119">
            <w:pPr>
              <w:spacing w:line="280" w:lineRule="exact"/>
              <w:jc w:val="center"/>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勾選</w:t>
            </w:r>
          </w:p>
        </w:tc>
      </w:tr>
      <w:tr w:rsidR="00774119" w:rsidTr="00774119">
        <w:trPr>
          <w:cantSplit/>
          <w:trHeight w:val="407"/>
          <w:jc w:val="center"/>
        </w:trPr>
        <w:tc>
          <w:tcPr>
            <w:tcW w:w="8177" w:type="dxa"/>
            <w:vMerge/>
            <w:tcBorders>
              <w:left w:val="single" w:sz="36" w:space="0" w:color="auto"/>
              <w:bottom w:val="double" w:sz="4" w:space="0" w:color="auto"/>
              <w:right w:val="double" w:sz="4" w:space="0" w:color="auto"/>
            </w:tcBorders>
            <w:vAlign w:val="center"/>
          </w:tcPr>
          <w:p w:rsidR="00774119" w:rsidRDefault="00774119" w:rsidP="00711054">
            <w:pPr>
              <w:spacing w:line="320" w:lineRule="exact"/>
              <w:jc w:val="center"/>
              <w:rPr>
                <w:rFonts w:ascii="標楷體" w:eastAsia="標楷體" w:hAnsi="標楷體"/>
                <w:b/>
                <w:szCs w:val="24"/>
              </w:rPr>
            </w:pPr>
          </w:p>
        </w:tc>
        <w:tc>
          <w:tcPr>
            <w:tcW w:w="992" w:type="dxa"/>
            <w:tcBorders>
              <w:left w:val="double" w:sz="4" w:space="0" w:color="auto"/>
              <w:bottom w:val="double" w:sz="4" w:space="0" w:color="auto"/>
            </w:tcBorders>
          </w:tcPr>
          <w:p w:rsidR="00774119" w:rsidRPr="00774119" w:rsidRDefault="00774119" w:rsidP="00774119">
            <w:pPr>
              <w:spacing w:line="240" w:lineRule="exact"/>
              <w:jc w:val="center"/>
              <w:rPr>
                <w:rFonts w:ascii="標楷體" w:eastAsia="標楷體" w:hAnsi="標楷體"/>
                <w:b/>
                <w:szCs w:val="24"/>
              </w:rPr>
            </w:pPr>
            <w:r w:rsidRPr="00774119">
              <w:rPr>
                <w:rFonts w:ascii="標楷體" w:eastAsia="標楷體" w:hAnsi="標楷體" w:hint="eastAsia"/>
                <w:b/>
                <w:szCs w:val="24"/>
              </w:rPr>
              <w:t>依法</w:t>
            </w:r>
          </w:p>
          <w:p w:rsidR="00774119" w:rsidRPr="00774119" w:rsidRDefault="00774119" w:rsidP="00774119">
            <w:pPr>
              <w:spacing w:line="240" w:lineRule="exact"/>
              <w:jc w:val="center"/>
              <w:rPr>
                <w:rFonts w:ascii="標楷體" w:eastAsia="標楷體" w:hAnsi="標楷體"/>
                <w:b/>
                <w:szCs w:val="24"/>
              </w:rPr>
            </w:pPr>
            <w:r w:rsidRPr="00774119">
              <w:rPr>
                <w:rFonts w:ascii="標楷體" w:eastAsia="標楷體" w:hAnsi="標楷體" w:hint="eastAsia"/>
                <w:b/>
                <w:szCs w:val="24"/>
              </w:rPr>
              <w:t>應符合</w:t>
            </w:r>
          </w:p>
        </w:tc>
        <w:tc>
          <w:tcPr>
            <w:tcW w:w="709" w:type="dxa"/>
            <w:tcBorders>
              <w:top w:val="single" w:sz="4" w:space="0" w:color="auto"/>
              <w:bottom w:val="double" w:sz="4" w:space="0" w:color="auto"/>
              <w:right w:val="single" w:sz="4" w:space="0" w:color="auto"/>
            </w:tcBorders>
          </w:tcPr>
          <w:p w:rsidR="00774119" w:rsidRPr="00774119" w:rsidRDefault="00774119" w:rsidP="00774119">
            <w:pPr>
              <w:spacing w:line="240" w:lineRule="exact"/>
              <w:jc w:val="both"/>
              <w:rPr>
                <w:rFonts w:ascii="標楷體" w:eastAsia="標楷體" w:hAnsi="標楷體"/>
                <w:b/>
                <w:color w:val="000000" w:themeColor="text1"/>
                <w:szCs w:val="24"/>
              </w:rPr>
            </w:pPr>
            <w:r w:rsidRPr="00774119">
              <w:rPr>
                <w:rFonts w:ascii="標楷體" w:eastAsia="標楷體" w:hAnsi="標楷體" w:hint="eastAsia"/>
                <w:b/>
                <w:color w:val="000000" w:themeColor="text1"/>
                <w:szCs w:val="24"/>
              </w:rPr>
              <w:t>符合</w:t>
            </w:r>
          </w:p>
        </w:tc>
        <w:tc>
          <w:tcPr>
            <w:tcW w:w="1036" w:type="dxa"/>
            <w:tcBorders>
              <w:top w:val="single" w:sz="4" w:space="0" w:color="auto"/>
              <w:left w:val="single" w:sz="4" w:space="0" w:color="auto"/>
              <w:bottom w:val="double" w:sz="4" w:space="0" w:color="auto"/>
              <w:right w:val="single" w:sz="36" w:space="0" w:color="auto"/>
            </w:tcBorders>
          </w:tcPr>
          <w:p w:rsidR="00774119" w:rsidRPr="00774119" w:rsidRDefault="00774119" w:rsidP="00774119">
            <w:pPr>
              <w:spacing w:line="240" w:lineRule="exact"/>
              <w:jc w:val="both"/>
              <w:rPr>
                <w:rFonts w:ascii="標楷體" w:eastAsia="標楷體" w:hAnsi="標楷體"/>
                <w:b/>
                <w:color w:val="000000" w:themeColor="text1"/>
                <w:szCs w:val="24"/>
              </w:rPr>
            </w:pPr>
            <w:r w:rsidRPr="00774119">
              <w:rPr>
                <w:rFonts w:ascii="標楷體" w:eastAsia="標楷體" w:hAnsi="標楷體" w:hint="eastAsia"/>
                <w:b/>
                <w:color w:val="000000" w:themeColor="text1"/>
                <w:szCs w:val="24"/>
              </w:rPr>
              <w:t>不符合</w:t>
            </w:r>
          </w:p>
        </w:tc>
      </w:tr>
      <w:tr w:rsidR="00774119" w:rsidTr="00774119">
        <w:trPr>
          <w:trHeight w:val="284"/>
          <w:jc w:val="center"/>
        </w:trPr>
        <w:tc>
          <w:tcPr>
            <w:tcW w:w="8177" w:type="dxa"/>
            <w:tcBorders>
              <w:top w:val="double" w:sz="4" w:space="0" w:color="auto"/>
              <w:left w:val="single" w:sz="36" w:space="0" w:color="auto"/>
              <w:right w:val="double" w:sz="4" w:space="0" w:color="auto"/>
            </w:tcBorders>
            <w:shd w:val="clear" w:color="auto" w:fill="auto"/>
            <w:vAlign w:val="center"/>
          </w:tcPr>
          <w:p w:rsidR="00774119" w:rsidRPr="00C35BCA" w:rsidRDefault="00774119" w:rsidP="003F75FA">
            <w:pPr>
              <w:autoSpaceDE w:val="0"/>
              <w:autoSpaceDN w:val="0"/>
              <w:spacing w:line="300" w:lineRule="exact"/>
              <w:contextualSpacing/>
              <w:jc w:val="both"/>
              <w:textAlignment w:val="center"/>
              <w:rPr>
                <w:rFonts w:ascii="標楷體" w:eastAsia="標楷體" w:hAnsi="標楷體"/>
                <w:szCs w:val="24"/>
              </w:rPr>
            </w:pPr>
            <w:r w:rsidRPr="00C35BCA">
              <w:rPr>
                <w:rFonts w:ascii="標楷體" w:eastAsia="標楷體" w:hAnsi="標楷體" w:hint="eastAsia"/>
                <w:szCs w:val="24"/>
              </w:rPr>
              <w:t>1.懸掛開業執照於明顯處。</w:t>
            </w:r>
          </w:p>
        </w:tc>
        <w:tc>
          <w:tcPr>
            <w:tcW w:w="992" w:type="dxa"/>
            <w:tcBorders>
              <w:top w:val="double" w:sz="4" w:space="0" w:color="auto"/>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top w:val="double" w:sz="4" w:space="0" w:color="auto"/>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top w:val="double" w:sz="4" w:space="0" w:color="auto"/>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1122EB" w:rsidRDefault="00774119" w:rsidP="003F75FA">
            <w:pPr>
              <w:autoSpaceDE w:val="0"/>
              <w:autoSpaceDN w:val="0"/>
              <w:spacing w:line="300" w:lineRule="exact"/>
              <w:contextualSpacing/>
              <w:jc w:val="both"/>
              <w:textAlignment w:val="center"/>
              <w:rPr>
                <w:rFonts w:ascii="標楷體" w:eastAsia="標楷體" w:hAnsi="標楷體"/>
                <w:color w:val="000000"/>
                <w:szCs w:val="24"/>
              </w:rPr>
            </w:pPr>
            <w:r w:rsidRPr="001122EB">
              <w:rPr>
                <w:rFonts w:ascii="標楷體" w:eastAsia="標楷體" w:hAnsi="標楷體" w:hint="eastAsia"/>
                <w:color w:val="000000"/>
                <w:szCs w:val="24"/>
              </w:rPr>
              <w:t>2.</w:t>
            </w:r>
            <w:r w:rsidRPr="001122EB">
              <w:rPr>
                <w:rFonts w:ascii="標楷體" w:eastAsia="標楷體" w:hAnsi="標楷體"/>
                <w:color w:val="000000"/>
                <w:szCs w:val="24"/>
              </w:rPr>
              <w:t>市招</w:t>
            </w:r>
            <w:r w:rsidRPr="001122EB">
              <w:rPr>
                <w:rFonts w:ascii="標楷體" w:eastAsia="標楷體" w:hAnsi="標楷體" w:hint="eastAsia"/>
                <w:color w:val="000000"/>
                <w:szCs w:val="24"/>
              </w:rPr>
              <w:t>或網際網路揭示之資訊</w:t>
            </w:r>
            <w:r w:rsidRPr="001122EB">
              <w:rPr>
                <w:rFonts w:ascii="新細明體" w:hAnsi="新細明體" w:hint="eastAsia"/>
                <w:color w:val="000000"/>
                <w:szCs w:val="24"/>
              </w:rPr>
              <w:t>、</w:t>
            </w:r>
            <w:r w:rsidRPr="001122EB">
              <w:rPr>
                <w:rFonts w:ascii="標楷體" w:eastAsia="標楷體" w:hAnsi="標楷體" w:hint="eastAsia"/>
                <w:color w:val="000000"/>
                <w:szCs w:val="24"/>
              </w:rPr>
              <w:t>內容與</w:t>
            </w:r>
            <w:r w:rsidRPr="001122EB">
              <w:rPr>
                <w:rFonts w:ascii="標楷體" w:eastAsia="標楷體" w:hAnsi="標楷體"/>
                <w:color w:val="000000"/>
                <w:szCs w:val="24"/>
              </w:rPr>
              <w:t>開業執照核准之名稱相符</w:t>
            </w:r>
            <w:r w:rsidRPr="001122EB">
              <w:rPr>
                <w:rFonts w:ascii="標楷體" w:eastAsia="標楷體" w:hAnsi="標楷體" w:hint="eastAsia"/>
                <w:color w:val="000000"/>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3F75FA">
            <w:pPr>
              <w:autoSpaceDE w:val="0"/>
              <w:autoSpaceDN w:val="0"/>
              <w:spacing w:line="300" w:lineRule="exact"/>
              <w:contextualSpacing/>
              <w:jc w:val="both"/>
              <w:textAlignment w:val="center"/>
              <w:rPr>
                <w:rFonts w:ascii="標楷體" w:eastAsia="標楷體" w:hAnsi="標楷體"/>
                <w:szCs w:val="24"/>
              </w:rPr>
            </w:pPr>
            <w:r w:rsidRPr="00C35BCA">
              <w:rPr>
                <w:rFonts w:ascii="標楷體" w:eastAsia="標楷體" w:hAnsi="標楷體" w:hint="eastAsia"/>
                <w:szCs w:val="24"/>
              </w:rPr>
              <w:t>3.診所地址及使用範圍與開業執照上地址相符。</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3F75FA">
            <w:pPr>
              <w:autoSpaceDE w:val="0"/>
              <w:autoSpaceDN w:val="0"/>
              <w:spacing w:line="300" w:lineRule="exact"/>
              <w:contextualSpacing/>
              <w:jc w:val="both"/>
              <w:textAlignment w:val="center"/>
              <w:rPr>
                <w:rFonts w:ascii="標楷體" w:eastAsia="標楷體" w:hAnsi="標楷體"/>
                <w:szCs w:val="24"/>
              </w:rPr>
            </w:pPr>
            <w:r>
              <w:rPr>
                <w:rFonts w:ascii="標楷體" w:eastAsia="標楷體" w:hAnsi="標楷體" w:hint="eastAsia"/>
                <w:szCs w:val="24"/>
              </w:rPr>
              <w:t>4</w:t>
            </w:r>
            <w:r w:rsidRPr="00C35BCA">
              <w:rPr>
                <w:rFonts w:ascii="標楷體" w:eastAsia="標楷體" w:hAnsi="標楷體" w:hint="eastAsia"/>
                <w:szCs w:val="24"/>
              </w:rPr>
              <w:t>.各類醫事人員親自執行各該業務，並</w:t>
            </w:r>
            <w:r>
              <w:rPr>
                <w:rFonts w:ascii="標楷體" w:eastAsia="標楷體" w:hAnsi="標楷體" w:hint="eastAsia"/>
                <w:szCs w:val="24"/>
              </w:rPr>
              <w:t>配</w:t>
            </w:r>
            <w:r w:rsidRPr="00C35BCA">
              <w:rPr>
                <w:rFonts w:ascii="標楷體" w:eastAsia="標楷體" w:hAnsi="標楷體" w:hint="eastAsia"/>
                <w:szCs w:val="24"/>
              </w:rPr>
              <w:t>戴執業執照</w:t>
            </w:r>
            <w:r>
              <w:rPr>
                <w:rFonts w:ascii="標楷體" w:eastAsia="標楷體" w:hAnsi="標楷體" w:hint="eastAsia"/>
                <w:szCs w:val="24"/>
              </w:rPr>
              <w:t>或身分識別證明</w:t>
            </w:r>
            <w:r w:rsidRPr="00C35BCA">
              <w:rPr>
                <w:rFonts w:ascii="標楷體" w:eastAsia="標楷體" w:hAnsi="標楷體" w:hint="eastAsia"/>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66569E" w:rsidRDefault="00774119" w:rsidP="003F75FA">
            <w:pPr>
              <w:autoSpaceDE w:val="0"/>
              <w:autoSpaceDN w:val="0"/>
              <w:spacing w:line="300" w:lineRule="exact"/>
              <w:ind w:left="276" w:hangingChars="115" w:hanging="276"/>
              <w:contextualSpacing/>
              <w:jc w:val="both"/>
              <w:textAlignment w:val="center"/>
              <w:rPr>
                <w:rFonts w:ascii="標楷體" w:eastAsia="標楷體" w:hAnsi="標楷體"/>
                <w:color w:val="000000"/>
                <w:szCs w:val="24"/>
              </w:rPr>
            </w:pPr>
            <w:r>
              <w:rPr>
                <w:rFonts w:ascii="標楷體" w:eastAsia="標楷體" w:hAnsi="標楷體" w:hint="eastAsia"/>
                <w:szCs w:val="24"/>
              </w:rPr>
              <w:t>5</w:t>
            </w:r>
            <w:r w:rsidRPr="00C35BCA">
              <w:rPr>
                <w:rFonts w:ascii="標楷體" w:eastAsia="標楷體" w:hAnsi="標楷體" w:hint="eastAsia"/>
                <w:szCs w:val="24"/>
              </w:rPr>
              <w:t>.醫師</w:t>
            </w:r>
            <w:r w:rsidRPr="00C35BCA">
              <w:rPr>
                <w:rFonts w:ascii="標楷體" w:eastAsia="標楷體" w:hAnsi="標楷體"/>
                <w:szCs w:val="24"/>
              </w:rPr>
              <w:t>診療前會確認病人身分(姓名、性別、年齡、身分證</w:t>
            </w:r>
            <w:r w:rsidRPr="00C35BCA">
              <w:rPr>
                <w:rFonts w:ascii="標楷體" w:eastAsia="標楷體" w:hAnsi="標楷體" w:hint="eastAsia"/>
                <w:szCs w:val="24"/>
              </w:rPr>
              <w:t>號</w:t>
            </w:r>
            <w:r w:rsidRPr="00C35BCA">
              <w:rPr>
                <w:rFonts w:ascii="標楷體" w:eastAsia="標楷體" w:hAnsi="標楷體"/>
                <w:szCs w:val="24"/>
              </w:rPr>
              <w:t>)</w:t>
            </w:r>
            <w:r>
              <w:rPr>
                <w:rFonts w:ascii="標楷體" w:eastAsia="標楷體" w:hAnsi="標楷體" w:hint="eastAsia"/>
                <w:szCs w:val="24"/>
              </w:rPr>
              <w:t>，</w:t>
            </w:r>
            <w:r w:rsidRPr="001122EB">
              <w:rPr>
                <w:rFonts w:ascii="標楷體" w:eastAsia="標楷體" w:hAnsi="標楷體" w:hint="eastAsia"/>
                <w:color w:val="000000"/>
                <w:szCs w:val="24"/>
              </w:rPr>
              <w:t>並親自看診及依規製作病歷。</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774119">
            <w:pPr>
              <w:autoSpaceDE w:val="0"/>
              <w:autoSpaceDN w:val="0"/>
              <w:spacing w:line="300" w:lineRule="exact"/>
              <w:ind w:left="276" w:hangingChars="115" w:hanging="276"/>
              <w:contextualSpacing/>
              <w:jc w:val="both"/>
              <w:textAlignment w:val="center"/>
              <w:rPr>
                <w:rFonts w:ascii="標楷體" w:eastAsia="標楷體" w:hAnsi="標楷體"/>
                <w:szCs w:val="24"/>
              </w:rPr>
            </w:pPr>
            <w:r>
              <w:rPr>
                <w:rFonts w:ascii="標楷體" w:eastAsia="標楷體" w:hAnsi="標楷體" w:hint="eastAsia"/>
                <w:szCs w:val="24"/>
              </w:rPr>
              <w:t>6</w:t>
            </w:r>
            <w:r w:rsidRPr="00C35BCA">
              <w:rPr>
                <w:rFonts w:ascii="標楷體" w:eastAsia="標楷體" w:hAnsi="標楷體" w:hint="eastAsia"/>
                <w:szCs w:val="24"/>
              </w:rPr>
              <w:t>.</w:t>
            </w:r>
            <w:r w:rsidRPr="00774119">
              <w:rPr>
                <w:rFonts w:ascii="標楷體" w:eastAsia="標楷體" w:hAnsi="標楷體" w:hint="eastAsia"/>
                <w:szCs w:val="24"/>
              </w:rPr>
              <w:t>醫療機構及其人員，因業務而知悉或持有病人病情或健康資訊，不得無故洩漏。</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551"/>
          <w:jc w:val="center"/>
        </w:trPr>
        <w:tc>
          <w:tcPr>
            <w:tcW w:w="8177" w:type="dxa"/>
            <w:tcBorders>
              <w:left w:val="single" w:sz="36" w:space="0" w:color="auto"/>
              <w:right w:val="double" w:sz="4" w:space="0" w:color="auto"/>
            </w:tcBorders>
            <w:shd w:val="clear" w:color="auto" w:fill="auto"/>
          </w:tcPr>
          <w:p w:rsidR="00774119" w:rsidRDefault="00774119" w:rsidP="003F75FA">
            <w:pPr>
              <w:autoSpaceDE w:val="0"/>
              <w:autoSpaceDN w:val="0"/>
              <w:spacing w:line="300" w:lineRule="exact"/>
              <w:ind w:left="240" w:hangingChars="100" w:hanging="240"/>
              <w:contextualSpacing/>
              <w:jc w:val="both"/>
              <w:textAlignment w:val="center"/>
              <w:rPr>
                <w:rFonts w:ascii="標楷體" w:eastAsia="標楷體" w:hAnsi="標楷體"/>
                <w:szCs w:val="24"/>
              </w:rPr>
            </w:pPr>
            <w:r>
              <w:rPr>
                <w:rFonts w:ascii="標楷體" w:eastAsia="標楷體" w:hAnsi="標楷體" w:hint="eastAsia"/>
                <w:szCs w:val="24"/>
              </w:rPr>
              <w:t>7</w:t>
            </w:r>
            <w:r w:rsidRPr="00C35BCA">
              <w:rPr>
                <w:rFonts w:ascii="標楷體" w:eastAsia="標楷體" w:hAnsi="標楷體" w:hint="eastAsia"/>
                <w:szCs w:val="24"/>
              </w:rPr>
              <w:t>.依衛生</w:t>
            </w:r>
            <w:r>
              <w:rPr>
                <w:rFonts w:ascii="標楷體" w:eastAsia="標楷體" w:hAnsi="標楷體" w:hint="eastAsia"/>
                <w:szCs w:val="24"/>
              </w:rPr>
              <w:t>福利部</w:t>
            </w:r>
            <w:r w:rsidRPr="00C35BCA">
              <w:rPr>
                <w:rFonts w:ascii="標楷體" w:eastAsia="標楷體" w:hAnsi="標楷體" w:hint="eastAsia"/>
                <w:szCs w:val="24"/>
              </w:rPr>
              <w:t>公告範圍收取掛號費：門診0-150元</w:t>
            </w:r>
            <w:r>
              <w:rPr>
                <w:rFonts w:ascii="標楷體" w:eastAsia="標楷體" w:hAnsi="標楷體" w:hint="eastAsia"/>
                <w:szCs w:val="24"/>
              </w:rPr>
              <w:t>。</w:t>
            </w:r>
          </w:p>
          <w:p w:rsidR="00774119" w:rsidRPr="001C7F00" w:rsidRDefault="00774119" w:rsidP="00774119">
            <w:pPr>
              <w:autoSpaceDE w:val="0"/>
              <w:autoSpaceDN w:val="0"/>
              <w:spacing w:line="300" w:lineRule="exact"/>
              <w:ind w:left="240" w:hangingChars="100" w:hanging="240"/>
              <w:contextualSpacing/>
              <w:jc w:val="both"/>
              <w:textAlignment w:val="center"/>
              <w:rPr>
                <w:rFonts w:ascii="標楷體" w:eastAsia="標楷體" w:hAnsi="標楷體"/>
                <w:color w:val="000000"/>
                <w:szCs w:val="24"/>
                <w:u w:val="single"/>
              </w:rPr>
            </w:pPr>
            <w:r w:rsidRPr="001C7F00">
              <w:rPr>
                <w:rFonts w:ascii="標楷體" w:eastAsia="標楷體" w:hAnsi="標楷體" w:hint="eastAsia"/>
                <w:b/>
                <w:color w:val="000000"/>
                <w:szCs w:val="24"/>
              </w:rPr>
              <w:t>【如有超出公告範圍收費者，需向衛生局申</w:t>
            </w:r>
            <w:r w:rsidRPr="006359FE">
              <w:rPr>
                <w:rFonts w:ascii="標楷體" w:eastAsia="標楷體" w:hAnsi="標楷體" w:hint="eastAsia"/>
                <w:b/>
                <w:color w:val="000000" w:themeColor="text1"/>
                <w:szCs w:val="24"/>
              </w:rPr>
              <w:t>請專案備查】</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3F75FA">
            <w:pPr>
              <w:autoSpaceDE w:val="0"/>
              <w:autoSpaceDN w:val="0"/>
              <w:spacing w:line="300" w:lineRule="exact"/>
              <w:ind w:left="240" w:hangingChars="100" w:hanging="240"/>
              <w:contextualSpacing/>
              <w:jc w:val="both"/>
              <w:textAlignment w:val="center"/>
              <w:rPr>
                <w:rFonts w:ascii="標楷體" w:eastAsia="標楷體" w:hAnsi="標楷體"/>
                <w:szCs w:val="24"/>
              </w:rPr>
            </w:pPr>
            <w:r>
              <w:rPr>
                <w:rFonts w:ascii="標楷體" w:eastAsia="標楷體" w:hAnsi="標楷體" w:hint="eastAsia"/>
                <w:szCs w:val="24"/>
              </w:rPr>
              <w:t>8.</w:t>
            </w:r>
            <w:r w:rsidRPr="001122EB">
              <w:rPr>
                <w:rFonts w:ascii="標楷體" w:eastAsia="標楷體" w:hAnsi="標楷體" w:hint="eastAsia"/>
                <w:color w:val="000000"/>
                <w:szCs w:val="24"/>
              </w:rPr>
              <w:t>依本市西醫醫療機構收費標準表收費，並有公開揭示其收費標準</w:t>
            </w:r>
            <w:r w:rsidRPr="00524DFC">
              <w:rPr>
                <w:rFonts w:ascii="標楷體" w:eastAsia="標楷體" w:hAnsi="標楷體" w:hint="eastAsia"/>
                <w:color w:val="000000" w:themeColor="text1"/>
                <w:szCs w:val="24"/>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1122EB" w:rsidRDefault="00774119" w:rsidP="003F75FA">
            <w:pPr>
              <w:autoSpaceDE w:val="0"/>
              <w:autoSpaceDN w:val="0"/>
              <w:spacing w:line="300" w:lineRule="exact"/>
              <w:contextualSpacing/>
              <w:jc w:val="both"/>
              <w:textAlignment w:val="center"/>
              <w:rPr>
                <w:rFonts w:ascii="標楷體" w:eastAsia="標楷體" w:hAnsi="標楷體"/>
                <w:color w:val="000000"/>
                <w:szCs w:val="24"/>
              </w:rPr>
            </w:pPr>
            <w:r>
              <w:rPr>
                <w:rFonts w:ascii="標楷體" w:eastAsia="標楷體" w:hAnsi="標楷體" w:hint="eastAsia"/>
                <w:color w:val="000000"/>
                <w:szCs w:val="24"/>
              </w:rPr>
              <w:t>9</w:t>
            </w:r>
            <w:r w:rsidRPr="001122EB">
              <w:rPr>
                <w:rFonts w:ascii="標楷體" w:eastAsia="標楷體" w:hAnsi="標楷體" w:hint="eastAsia"/>
                <w:color w:val="000000"/>
                <w:szCs w:val="24"/>
              </w:rPr>
              <w:t>.掣給醫療費用明細收據（不論健保或自費皆需逐次開立、主動交付）。</w:t>
            </w:r>
          </w:p>
          <w:p w:rsidR="00774119" w:rsidRPr="0066569E" w:rsidRDefault="00774119" w:rsidP="00774119">
            <w:pPr>
              <w:autoSpaceDE w:val="0"/>
              <w:autoSpaceDN w:val="0"/>
              <w:spacing w:line="300" w:lineRule="exact"/>
              <w:ind w:left="276" w:hangingChars="115" w:hanging="276"/>
              <w:contextualSpacing/>
              <w:jc w:val="both"/>
              <w:textAlignment w:val="center"/>
              <w:rPr>
                <w:rFonts w:ascii="標楷體" w:eastAsia="標楷體" w:hAnsi="標楷體"/>
                <w:b/>
                <w:color w:val="000000"/>
                <w:szCs w:val="24"/>
              </w:rPr>
            </w:pPr>
            <w:r w:rsidRPr="001122EB">
              <w:rPr>
                <w:rFonts w:ascii="標楷體" w:eastAsia="標楷體" w:hAnsi="標楷體" w:hint="eastAsia"/>
                <w:b/>
                <w:color w:val="000000"/>
                <w:szCs w:val="24"/>
              </w:rPr>
              <w:t>【如有因治療藥品特殊性，需預先收取費用以確保病人接受治療，相關規定如後附參考法條依據十</w:t>
            </w:r>
            <w:r>
              <w:rPr>
                <w:rFonts w:ascii="標楷體" w:eastAsia="標楷體" w:hAnsi="標楷體" w:hint="eastAsia"/>
                <w:b/>
                <w:color w:val="000000"/>
                <w:szCs w:val="24"/>
              </w:rPr>
              <w:t>六</w:t>
            </w:r>
            <w:r w:rsidRPr="001122EB">
              <w:rPr>
                <w:rFonts w:ascii="標楷體" w:eastAsia="標楷體" w:hAnsi="標楷體" w:hint="eastAsia"/>
                <w:b/>
                <w:color w:val="000000"/>
                <w:szCs w:val="24"/>
              </w:rPr>
              <w:t>、衛生福利部函釋】</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C35BCA" w:rsidRDefault="00774119" w:rsidP="003F75FA">
            <w:pPr>
              <w:autoSpaceDE w:val="0"/>
              <w:autoSpaceDN w:val="0"/>
              <w:spacing w:line="300" w:lineRule="exact"/>
              <w:ind w:left="317" w:hangingChars="132" w:hanging="317"/>
              <w:contextualSpacing/>
              <w:jc w:val="both"/>
              <w:textAlignment w:val="center"/>
              <w:rPr>
                <w:rFonts w:ascii="標楷體" w:eastAsia="標楷體" w:hAnsi="標楷體"/>
                <w:szCs w:val="24"/>
              </w:rPr>
            </w:pPr>
            <w:r>
              <w:rPr>
                <w:rFonts w:ascii="標楷體" w:eastAsia="標楷體" w:hAnsi="標楷體" w:hint="eastAsia"/>
                <w:szCs w:val="24"/>
              </w:rPr>
              <w:t>10</w:t>
            </w:r>
            <w:r w:rsidRPr="00C35BCA">
              <w:rPr>
                <w:rFonts w:ascii="標楷體" w:eastAsia="標楷體" w:hAnsi="標楷體" w:hint="eastAsia"/>
                <w:szCs w:val="24"/>
              </w:rPr>
              <w:t>.</w:t>
            </w:r>
            <w:r w:rsidRPr="00C35BCA">
              <w:rPr>
                <w:rFonts w:ascii="標楷體" w:eastAsia="標楷體" w:hAnsi="標楷體" w:hint="eastAsia"/>
                <w:color w:val="000000"/>
                <w:szCs w:val="24"/>
              </w:rPr>
              <w:t>病歷紀錄如有增刪，應於增刪處簽名或蓋章及註明年、月、日；刪改部份應以畫線去除，不得塗燬；另含相關醫事人員簽章加註日期；若</w:t>
            </w:r>
            <w:r w:rsidRPr="00C35BCA">
              <w:rPr>
                <w:rFonts w:ascii="標楷體" w:eastAsia="標楷體" w:hAnsi="標楷體"/>
                <w:color w:val="000000"/>
                <w:szCs w:val="24"/>
              </w:rPr>
              <w:t>實施電子病歷之</w:t>
            </w:r>
            <w:r w:rsidRPr="00C35BCA">
              <w:rPr>
                <w:rFonts w:ascii="標楷體" w:eastAsia="標楷體" w:hAnsi="標楷體" w:hint="eastAsia"/>
                <w:color w:val="000000"/>
                <w:szCs w:val="24"/>
              </w:rPr>
              <w:t>診所</w:t>
            </w:r>
            <w:r w:rsidRPr="00C35BCA">
              <w:rPr>
                <w:rFonts w:ascii="標楷體" w:eastAsia="標楷體" w:hAnsi="標楷體"/>
                <w:color w:val="000000"/>
                <w:szCs w:val="24"/>
              </w:rPr>
              <w:t>有電子簽章</w:t>
            </w:r>
            <w:r w:rsidRPr="00C35BCA">
              <w:rPr>
                <w:rFonts w:ascii="標楷體" w:eastAsia="標楷體" w:hAnsi="標楷體" w:hint="eastAsia"/>
                <w:color w:val="000000"/>
                <w:szCs w:val="24"/>
              </w:rPr>
              <w:t>，且於機構明顯處揭示公告。</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306"/>
          <w:jc w:val="center"/>
        </w:trPr>
        <w:tc>
          <w:tcPr>
            <w:tcW w:w="8177" w:type="dxa"/>
            <w:tcBorders>
              <w:left w:val="single" w:sz="36" w:space="0" w:color="auto"/>
              <w:right w:val="double" w:sz="4" w:space="0" w:color="auto"/>
            </w:tcBorders>
            <w:shd w:val="clear" w:color="auto" w:fill="auto"/>
          </w:tcPr>
          <w:p w:rsidR="00774119" w:rsidRPr="00C35BCA" w:rsidRDefault="00774119" w:rsidP="003F75FA">
            <w:pPr>
              <w:autoSpaceDE w:val="0"/>
              <w:autoSpaceDN w:val="0"/>
              <w:spacing w:line="300" w:lineRule="exact"/>
              <w:ind w:left="480" w:hangingChars="200" w:hanging="480"/>
              <w:contextualSpacing/>
              <w:jc w:val="both"/>
              <w:textAlignment w:val="center"/>
              <w:rPr>
                <w:rFonts w:ascii="標楷體" w:eastAsia="標楷體" w:hAnsi="標楷體"/>
                <w:szCs w:val="24"/>
              </w:rPr>
            </w:pPr>
            <w:r w:rsidRPr="00C35BCA">
              <w:rPr>
                <w:rFonts w:ascii="標楷體" w:eastAsia="標楷體" w:hAnsi="標楷體" w:hint="eastAsia"/>
                <w:szCs w:val="24"/>
              </w:rPr>
              <w:t>1</w:t>
            </w:r>
            <w:r>
              <w:rPr>
                <w:rFonts w:ascii="標楷體" w:eastAsia="標楷體" w:hAnsi="標楷體" w:hint="eastAsia"/>
                <w:szCs w:val="24"/>
              </w:rPr>
              <w:t>1</w:t>
            </w:r>
            <w:r w:rsidRPr="00C35BCA">
              <w:rPr>
                <w:rFonts w:ascii="標楷體" w:eastAsia="標楷體" w:hAnsi="標楷體" w:hint="eastAsia"/>
                <w:szCs w:val="24"/>
              </w:rPr>
              <w:t>.醫療廣告不得以贈品、折扣、揪團、優惠價等不當</w:t>
            </w:r>
            <w:r w:rsidRPr="00C35BCA">
              <w:rPr>
                <w:rFonts w:ascii="標楷體" w:eastAsia="標楷體" w:hAnsi="標楷體" w:hint="eastAsia"/>
                <w:kern w:val="0"/>
                <w:szCs w:val="24"/>
              </w:rPr>
              <w:t>方式宣傳。</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774119" w:rsidRDefault="00774119" w:rsidP="00774119">
            <w:pPr>
              <w:suppressAutoHyphens/>
              <w:spacing w:line="300" w:lineRule="exact"/>
              <w:ind w:left="415" w:hangingChars="173" w:hanging="415"/>
              <w:jc w:val="both"/>
              <w:rPr>
                <w:rFonts w:ascii="標楷體" w:eastAsia="標楷體" w:hAnsi="標楷體"/>
                <w:b/>
                <w:color w:val="000000" w:themeColor="text1"/>
                <w:szCs w:val="24"/>
                <w:highlight w:val="yellow"/>
              </w:rPr>
            </w:pPr>
            <w:r w:rsidRPr="00C35BCA">
              <w:rPr>
                <w:rFonts w:ascii="標楷體" w:eastAsia="標楷體" w:hAnsi="標楷體" w:hint="eastAsia"/>
                <w:szCs w:val="24"/>
              </w:rPr>
              <w:t>1</w:t>
            </w:r>
            <w:r>
              <w:rPr>
                <w:rFonts w:ascii="標楷體" w:eastAsia="標楷體" w:hAnsi="標楷體" w:hint="eastAsia"/>
                <w:szCs w:val="24"/>
              </w:rPr>
              <w:t>2</w:t>
            </w:r>
            <w:r w:rsidRPr="00C35BCA">
              <w:rPr>
                <w:rFonts w:ascii="標楷體" w:eastAsia="標楷體" w:hAnsi="標楷體" w:hint="eastAsia"/>
                <w:szCs w:val="24"/>
              </w:rPr>
              <w:t>.網站依「</w:t>
            </w:r>
            <w:r w:rsidRPr="00C35BCA">
              <w:rPr>
                <w:rFonts w:ascii="標楷體" w:eastAsia="標楷體" w:hAnsi="標楷體"/>
                <w:bCs/>
                <w:szCs w:val="24"/>
              </w:rPr>
              <w:t>醫療機構網際網路資訊管理辦法</w:t>
            </w:r>
            <w:r w:rsidRPr="00C35BCA">
              <w:rPr>
                <w:rFonts w:ascii="標楷體" w:eastAsia="標楷體" w:hAnsi="標楷體" w:hint="eastAsia"/>
                <w:szCs w:val="24"/>
              </w:rPr>
              <w:t>」報衛生局備查。</w:t>
            </w:r>
            <w:r>
              <w:rPr>
                <w:rFonts w:ascii="標楷體" w:eastAsia="標楷體" w:hAnsi="標楷體" w:hint="eastAsia"/>
                <w:b/>
                <w:color w:val="000000" w:themeColor="text1"/>
                <w:szCs w:val="24"/>
                <w:highlight w:val="yellow"/>
              </w:rPr>
              <w:t>（無</w:t>
            </w:r>
            <w:r w:rsidRPr="00774119">
              <w:rPr>
                <w:rFonts w:ascii="標楷體" w:eastAsia="標楷體" w:hAnsi="標楷體" w:hint="eastAsia"/>
                <w:b/>
                <w:color w:val="000000" w:themeColor="text1"/>
                <w:szCs w:val="24"/>
                <w:highlight w:val="yellow"/>
              </w:rPr>
              <w:t>者免填）</w:t>
            </w:r>
          </w:p>
          <w:p w:rsidR="00774119" w:rsidRPr="00B56662" w:rsidRDefault="00774119" w:rsidP="00774119">
            <w:pPr>
              <w:autoSpaceDE w:val="0"/>
              <w:autoSpaceDN w:val="0"/>
              <w:spacing w:line="300" w:lineRule="exact"/>
              <w:ind w:left="317" w:hangingChars="132" w:hanging="317"/>
              <w:contextualSpacing/>
              <w:jc w:val="both"/>
              <w:textAlignment w:val="center"/>
              <w:rPr>
                <w:rFonts w:ascii="標楷體" w:eastAsia="標楷體" w:hAnsi="標楷體"/>
                <w:b/>
                <w:bCs/>
                <w:color w:val="000000"/>
                <w:szCs w:val="24"/>
              </w:rPr>
            </w:pPr>
            <w:r w:rsidRPr="00B56662">
              <w:rPr>
                <w:rFonts w:ascii="標楷體" w:eastAsia="標楷體" w:hAnsi="標楷體" w:hint="eastAsia"/>
                <w:b/>
                <w:color w:val="000000"/>
                <w:szCs w:val="24"/>
              </w:rPr>
              <w:t>【如以FB</w:t>
            </w:r>
            <w:r>
              <w:rPr>
                <w:rFonts w:ascii="標楷體" w:eastAsia="標楷體" w:hAnsi="標楷體" w:hint="eastAsia"/>
                <w:b/>
                <w:color w:val="000000"/>
                <w:szCs w:val="24"/>
              </w:rPr>
              <w:t>、</w:t>
            </w:r>
            <w:r w:rsidRPr="001122EB">
              <w:rPr>
                <w:rFonts w:ascii="標楷體" w:eastAsia="標楷體" w:hAnsi="標楷體" w:hint="eastAsia"/>
                <w:b/>
                <w:color w:val="000000"/>
                <w:szCs w:val="24"/>
              </w:rPr>
              <w:t>LINE即時軟體</w:t>
            </w:r>
            <w:r>
              <w:rPr>
                <w:rFonts w:ascii="標楷體" w:eastAsia="標楷體" w:hAnsi="標楷體" w:hint="eastAsia"/>
                <w:b/>
                <w:color w:val="000000"/>
                <w:szCs w:val="24"/>
              </w:rPr>
              <w:t>或其它APP軟體</w:t>
            </w:r>
            <w:r w:rsidRPr="00B56662">
              <w:rPr>
                <w:rFonts w:ascii="標楷體" w:eastAsia="標楷體" w:hAnsi="標楷體" w:hint="eastAsia"/>
                <w:b/>
                <w:color w:val="000000"/>
                <w:szCs w:val="24"/>
              </w:rPr>
              <w:t>刊登醫療廣告亦需向衛生局備查】</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EE1551" w:rsidRPr="00EE1551" w:rsidRDefault="00774119" w:rsidP="00EE1551">
            <w:pPr>
              <w:autoSpaceDE w:val="0"/>
              <w:autoSpaceDN w:val="0"/>
              <w:spacing w:line="300" w:lineRule="exact"/>
              <w:ind w:left="317" w:hangingChars="132" w:hanging="317"/>
              <w:contextualSpacing/>
              <w:jc w:val="both"/>
              <w:textAlignment w:val="center"/>
              <w:rPr>
                <w:rFonts w:ascii="標楷體" w:eastAsia="標楷體" w:hAnsi="標楷體"/>
                <w:szCs w:val="24"/>
              </w:rPr>
            </w:pPr>
            <w:r w:rsidRPr="00C35BCA">
              <w:rPr>
                <w:rFonts w:ascii="標楷體" w:eastAsia="標楷體" w:hAnsi="標楷體" w:hint="eastAsia"/>
                <w:szCs w:val="24"/>
              </w:rPr>
              <w:t>1</w:t>
            </w:r>
            <w:r>
              <w:rPr>
                <w:rFonts w:ascii="標楷體" w:eastAsia="標楷體" w:hAnsi="標楷體" w:hint="eastAsia"/>
                <w:szCs w:val="24"/>
              </w:rPr>
              <w:t>3</w:t>
            </w:r>
            <w:r w:rsidRPr="00C35BCA">
              <w:rPr>
                <w:rFonts w:ascii="標楷體" w:eastAsia="標楷體" w:hAnsi="標楷體" w:hint="eastAsia"/>
                <w:szCs w:val="24"/>
              </w:rPr>
              <w:t>.</w:t>
            </w:r>
            <w:r w:rsidRPr="00C35BCA">
              <w:rPr>
                <w:rFonts w:ascii="標楷體" w:eastAsia="標楷體" w:hAnsi="標楷體"/>
                <w:szCs w:val="24"/>
              </w:rPr>
              <w:t>非每日清運之</w:t>
            </w:r>
            <w:r w:rsidRPr="00C35BCA">
              <w:rPr>
                <w:rFonts w:ascii="標楷體" w:eastAsia="標楷體" w:hAnsi="標楷體" w:hint="eastAsia"/>
                <w:szCs w:val="24"/>
              </w:rPr>
              <w:t>感染性</w:t>
            </w:r>
            <w:r w:rsidRPr="00C35BCA">
              <w:rPr>
                <w:rFonts w:ascii="標楷體" w:eastAsia="標楷體" w:hAnsi="標楷體"/>
                <w:szCs w:val="24"/>
              </w:rPr>
              <w:t>醫療廢棄物有專用冷藏</w:t>
            </w:r>
            <w:r w:rsidRPr="00C35BCA">
              <w:rPr>
                <w:rFonts w:ascii="標楷體" w:eastAsia="標楷體" w:hAnsi="標楷體" w:hint="eastAsia"/>
                <w:szCs w:val="24"/>
              </w:rPr>
              <w:t>設備</w:t>
            </w:r>
            <w:r>
              <w:rPr>
                <w:rFonts w:ascii="標楷體" w:eastAsia="標楷體" w:hAnsi="標楷體"/>
                <w:szCs w:val="24"/>
              </w:rPr>
              <w:t>且有溫度計</w:t>
            </w:r>
            <w:r>
              <w:rPr>
                <w:rFonts w:ascii="標楷體" w:eastAsia="標楷體" w:hAnsi="標楷體" w:hint="eastAsia"/>
                <w:szCs w:val="24"/>
              </w:rPr>
              <w:t>；</w:t>
            </w:r>
            <w:r w:rsidRPr="00C35BCA">
              <w:rPr>
                <w:rFonts w:ascii="標楷體" w:eastAsia="標楷體" w:hAnsi="標楷體"/>
                <w:szCs w:val="24"/>
              </w:rPr>
              <w:t>常溫貯存者以1日為限，其餘須冷藏於</w:t>
            </w:r>
            <w:r w:rsidRPr="00C35BCA">
              <w:rPr>
                <w:rFonts w:ascii="標楷體" w:eastAsia="標楷體" w:hAnsi="標楷體" w:hint="eastAsia"/>
                <w:szCs w:val="24"/>
              </w:rPr>
              <w:t>攝氏</w:t>
            </w:r>
            <w:r w:rsidRPr="00C35BCA">
              <w:rPr>
                <w:rFonts w:ascii="標楷體" w:eastAsia="標楷體" w:hAnsi="標楷體"/>
                <w:szCs w:val="24"/>
              </w:rPr>
              <w:t>5</w:t>
            </w:r>
            <w:r w:rsidRPr="00C35BCA">
              <w:rPr>
                <w:rFonts w:ascii="標楷體" w:eastAsia="標楷體" w:hAnsi="標楷體" w:hint="eastAsia"/>
                <w:szCs w:val="24"/>
              </w:rPr>
              <w:t>度以</w:t>
            </w:r>
            <w:r w:rsidRPr="00C35BCA">
              <w:rPr>
                <w:rFonts w:ascii="標楷體" w:eastAsia="標楷體" w:hAnsi="標楷體"/>
                <w:szCs w:val="24"/>
              </w:rPr>
              <w:t>下但以7</w:t>
            </w:r>
            <w:r w:rsidR="00EE1551">
              <w:rPr>
                <w:rFonts w:ascii="標楷體" w:eastAsia="標楷體" w:hAnsi="標楷體"/>
                <w:szCs w:val="24"/>
              </w:rPr>
              <w:t>日為限</w:t>
            </w:r>
            <w:r w:rsidR="00EE1551">
              <w:rPr>
                <w:rFonts w:ascii="標楷體" w:eastAsia="標楷體" w:hAnsi="標楷體" w:hint="eastAsia"/>
                <w:szCs w:val="24"/>
              </w:rPr>
              <w:t>；</w:t>
            </w:r>
            <w:r w:rsidR="00EE1551" w:rsidRPr="00C35BCA">
              <w:rPr>
                <w:rFonts w:ascii="標楷體" w:eastAsia="標楷體" w:hAnsi="標楷體" w:hint="eastAsia"/>
                <w:szCs w:val="24"/>
              </w:rPr>
              <w:t>感染性</w:t>
            </w:r>
            <w:r w:rsidR="00EE1551" w:rsidRPr="00C35BCA">
              <w:rPr>
                <w:rFonts w:ascii="標楷體" w:eastAsia="標楷體" w:hAnsi="標楷體"/>
                <w:szCs w:val="24"/>
              </w:rPr>
              <w:t>廢棄物</w:t>
            </w:r>
            <w:r w:rsidR="00EE1551" w:rsidRPr="00C35BCA">
              <w:rPr>
                <w:rFonts w:ascii="標楷體" w:eastAsia="標楷體" w:hAnsi="標楷體" w:hint="eastAsia"/>
                <w:szCs w:val="24"/>
              </w:rPr>
              <w:t>委請合格醫療廢棄物處理公司處理。</w:t>
            </w:r>
            <w:r w:rsidR="00EE1551" w:rsidRPr="00774119">
              <w:rPr>
                <w:rFonts w:ascii="標楷體" w:eastAsia="標楷體" w:hAnsi="標楷體" w:hint="eastAsia"/>
                <w:b/>
                <w:color w:val="000000" w:themeColor="text1"/>
                <w:szCs w:val="24"/>
                <w:highlight w:val="yellow"/>
              </w:rPr>
              <w:t>（無者免填）</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284"/>
          <w:jc w:val="center"/>
        </w:trPr>
        <w:tc>
          <w:tcPr>
            <w:tcW w:w="8177" w:type="dxa"/>
            <w:tcBorders>
              <w:left w:val="single" w:sz="36" w:space="0" w:color="auto"/>
              <w:right w:val="double" w:sz="4" w:space="0" w:color="auto"/>
            </w:tcBorders>
            <w:shd w:val="clear" w:color="auto" w:fill="auto"/>
          </w:tcPr>
          <w:p w:rsidR="00774119" w:rsidRPr="00152E51" w:rsidRDefault="00774119" w:rsidP="00774119">
            <w:pPr>
              <w:autoSpaceDE w:val="0"/>
              <w:autoSpaceDN w:val="0"/>
              <w:spacing w:line="300" w:lineRule="exact"/>
              <w:ind w:left="317" w:hangingChars="132" w:hanging="317"/>
              <w:contextualSpacing/>
              <w:jc w:val="both"/>
              <w:textAlignment w:val="center"/>
              <w:rPr>
                <w:rFonts w:ascii="標楷體" w:eastAsia="標楷體" w:hAnsi="標楷體"/>
                <w:bCs/>
                <w:color w:val="000000"/>
                <w:szCs w:val="24"/>
              </w:rPr>
            </w:pPr>
            <w:r w:rsidRPr="00152E51">
              <w:rPr>
                <w:rFonts w:ascii="標楷體" w:eastAsia="標楷體" w:hAnsi="標楷體" w:hint="eastAsia"/>
                <w:bCs/>
                <w:color w:val="000000"/>
                <w:szCs w:val="24"/>
              </w:rPr>
              <w:t>1</w:t>
            </w:r>
            <w:r w:rsidR="00EE1551">
              <w:rPr>
                <w:rFonts w:ascii="標楷體" w:eastAsia="標楷體" w:hAnsi="標楷體" w:hint="eastAsia"/>
                <w:bCs/>
                <w:color w:val="000000"/>
                <w:szCs w:val="24"/>
              </w:rPr>
              <w:t>4</w:t>
            </w:r>
            <w:r w:rsidRPr="00152E51">
              <w:rPr>
                <w:rFonts w:ascii="標楷體" w:eastAsia="標楷體" w:hAnsi="標楷體" w:hint="eastAsia"/>
                <w:bCs/>
                <w:color w:val="000000"/>
                <w:szCs w:val="24"/>
              </w:rPr>
              <w:t>.</w:t>
            </w:r>
            <w:r w:rsidRPr="001122EB">
              <w:rPr>
                <w:rFonts w:ascii="標楷體" w:eastAsia="標楷體" w:hAnsi="標楷體" w:hint="eastAsia"/>
                <w:color w:val="000000"/>
                <w:szCs w:val="24"/>
              </w:rPr>
              <w:t>每2間診療室應聘1名護理人員</w:t>
            </w:r>
            <w:r w:rsidRPr="00C35BCA">
              <w:rPr>
                <w:rFonts w:ascii="標楷體" w:eastAsia="標楷體" w:hAnsi="標楷體" w:hint="eastAsia"/>
                <w:color w:val="000000"/>
                <w:szCs w:val="24"/>
              </w:rPr>
              <w:t>、設觀察床者</w:t>
            </w:r>
            <w:r>
              <w:rPr>
                <w:rFonts w:ascii="標楷體" w:eastAsia="標楷體" w:hAnsi="標楷體" w:hint="eastAsia"/>
                <w:color w:val="000000"/>
                <w:szCs w:val="24"/>
              </w:rPr>
              <w:t>應聘</w:t>
            </w:r>
            <w:r w:rsidRPr="00C35BCA">
              <w:rPr>
                <w:rFonts w:ascii="標楷體" w:eastAsia="標楷體" w:hAnsi="標楷體" w:hint="eastAsia"/>
                <w:color w:val="000000"/>
                <w:szCs w:val="24"/>
              </w:rPr>
              <w:t>1</w:t>
            </w:r>
            <w:r>
              <w:rPr>
                <w:rFonts w:ascii="標楷體" w:eastAsia="標楷體" w:hAnsi="標楷體" w:hint="eastAsia"/>
                <w:color w:val="000000"/>
                <w:szCs w:val="24"/>
              </w:rPr>
              <w:t>名</w:t>
            </w:r>
            <w:r w:rsidRPr="00C35BCA">
              <w:rPr>
                <w:rFonts w:ascii="標楷體" w:eastAsia="標楷體" w:hAnsi="標楷體" w:hint="eastAsia"/>
                <w:color w:val="000000"/>
                <w:szCs w:val="24"/>
              </w:rPr>
              <w:t>護理人員。</w:t>
            </w:r>
            <w:r w:rsidRPr="00774119">
              <w:rPr>
                <w:rFonts w:ascii="標楷體" w:eastAsia="標楷體" w:hAnsi="標楷體"/>
                <w:b/>
                <w:bCs/>
                <w:color w:val="000000"/>
                <w:szCs w:val="24"/>
                <w:highlight w:val="yellow"/>
              </w:rPr>
              <w:t>(</w:t>
            </w:r>
            <w:r w:rsidRPr="00774119">
              <w:rPr>
                <w:rFonts w:ascii="標楷體" w:eastAsia="標楷體" w:hAnsi="標楷體" w:hint="eastAsia"/>
                <w:b/>
                <w:bCs/>
                <w:color w:val="000000"/>
                <w:szCs w:val="24"/>
                <w:highlight w:val="yellow"/>
              </w:rPr>
              <w:t>無者免填</w:t>
            </w:r>
            <w:r w:rsidRPr="00774119">
              <w:rPr>
                <w:rFonts w:ascii="標楷體" w:eastAsia="標楷體" w:hAnsi="標楷體"/>
                <w:b/>
                <w:bCs/>
                <w:color w:val="000000"/>
                <w:szCs w:val="24"/>
                <w:highlight w:val="yellow"/>
              </w:rPr>
              <w:t>)</w:t>
            </w:r>
          </w:p>
        </w:tc>
        <w:tc>
          <w:tcPr>
            <w:tcW w:w="992" w:type="dxa"/>
            <w:tcBorders>
              <w:left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left w:val="sing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402"/>
          <w:jc w:val="center"/>
        </w:trPr>
        <w:tc>
          <w:tcPr>
            <w:tcW w:w="8177" w:type="dxa"/>
            <w:tcBorders>
              <w:left w:val="single" w:sz="36" w:space="0" w:color="auto"/>
              <w:right w:val="double" w:sz="4" w:space="0" w:color="auto"/>
            </w:tcBorders>
            <w:shd w:val="clear" w:color="auto" w:fill="auto"/>
            <w:vAlign w:val="center"/>
          </w:tcPr>
          <w:p w:rsidR="00774119" w:rsidRPr="00C35BCA" w:rsidRDefault="00774119" w:rsidP="009803DD">
            <w:pPr>
              <w:autoSpaceDE w:val="0"/>
              <w:autoSpaceDN w:val="0"/>
              <w:spacing w:line="300" w:lineRule="exact"/>
              <w:ind w:left="310" w:hangingChars="129" w:hanging="310"/>
              <w:contextualSpacing/>
              <w:jc w:val="both"/>
              <w:textAlignment w:val="center"/>
              <w:rPr>
                <w:rFonts w:ascii="標楷體" w:eastAsia="標楷體" w:hAnsi="標楷體"/>
                <w:szCs w:val="24"/>
              </w:rPr>
            </w:pPr>
            <w:r w:rsidRPr="00C35BCA">
              <w:rPr>
                <w:rFonts w:ascii="標楷體" w:eastAsia="標楷體" w:hAnsi="標楷體" w:hint="eastAsia"/>
                <w:szCs w:val="24"/>
              </w:rPr>
              <w:t>1</w:t>
            </w:r>
            <w:r w:rsidR="00EE1551">
              <w:rPr>
                <w:rFonts w:ascii="標楷體" w:eastAsia="標楷體" w:hAnsi="標楷體" w:hint="eastAsia"/>
                <w:szCs w:val="24"/>
              </w:rPr>
              <w:t>5</w:t>
            </w:r>
            <w:r w:rsidRPr="00C35BCA">
              <w:rPr>
                <w:rFonts w:ascii="標楷體" w:eastAsia="標楷體" w:hAnsi="標楷體" w:hint="eastAsia"/>
                <w:szCs w:val="24"/>
              </w:rPr>
              <w:t>.</w:t>
            </w:r>
            <w:r w:rsidRPr="00C35BCA">
              <w:rPr>
                <w:rFonts w:ascii="標楷體" w:eastAsia="標楷體" w:hAnsi="標楷體"/>
                <w:color w:val="000000"/>
                <w:szCs w:val="24"/>
              </w:rPr>
              <w:t>藥袋</w:t>
            </w:r>
            <w:r w:rsidRPr="00C35BCA">
              <w:rPr>
                <w:rFonts w:ascii="標楷體" w:eastAsia="標楷體" w:hAnsi="標楷體" w:hint="eastAsia"/>
                <w:color w:val="000000"/>
                <w:szCs w:val="24"/>
              </w:rPr>
              <w:t>及藥品明細需標示</w:t>
            </w:r>
            <w:r w:rsidRPr="00C35BCA">
              <w:rPr>
                <w:rFonts w:ascii="標楷體" w:eastAsia="標楷體" w:hAnsi="標楷體"/>
                <w:color w:val="000000"/>
                <w:szCs w:val="24"/>
              </w:rPr>
              <w:t>完整(</w:t>
            </w:r>
            <w:r w:rsidRPr="00C35BCA">
              <w:rPr>
                <w:rFonts w:ascii="標楷體" w:eastAsia="標楷體" w:hAnsi="標楷體" w:hint="eastAsia"/>
                <w:color w:val="000000"/>
                <w:szCs w:val="24"/>
              </w:rPr>
              <w:t>14</w:t>
            </w:r>
            <w:r w:rsidRPr="00C35BCA">
              <w:rPr>
                <w:rFonts w:ascii="標楷體" w:eastAsia="標楷體" w:hAnsi="標楷體"/>
                <w:color w:val="000000"/>
                <w:szCs w:val="24"/>
              </w:rPr>
              <w:t>項)</w:t>
            </w:r>
            <w:r w:rsidRPr="00C35BCA">
              <w:rPr>
                <w:rFonts w:ascii="標楷體" w:eastAsia="標楷體" w:hAnsi="標楷體" w:hint="eastAsia"/>
                <w:color w:val="000000"/>
                <w:szCs w:val="24"/>
              </w:rPr>
              <w:t>(1)</w:t>
            </w:r>
            <w:r w:rsidRPr="00C35BCA">
              <w:rPr>
                <w:rFonts w:ascii="標楷體" w:eastAsia="標楷體" w:hAnsi="標楷體"/>
                <w:color w:val="000000"/>
                <w:szCs w:val="24"/>
              </w:rPr>
              <w:t>病人姓名</w:t>
            </w:r>
            <w:r w:rsidRPr="00C35BCA">
              <w:rPr>
                <w:rFonts w:ascii="標楷體" w:eastAsia="標楷體" w:hAnsi="標楷體" w:hint="eastAsia"/>
                <w:color w:val="000000"/>
                <w:szCs w:val="24"/>
              </w:rPr>
              <w:t>(2)</w:t>
            </w:r>
            <w:r w:rsidRPr="00C35BCA">
              <w:rPr>
                <w:rFonts w:ascii="標楷體" w:eastAsia="標楷體" w:hAnsi="標楷體"/>
                <w:color w:val="000000"/>
                <w:szCs w:val="24"/>
              </w:rPr>
              <w:t>性別</w:t>
            </w:r>
            <w:r w:rsidRPr="00C35BCA">
              <w:rPr>
                <w:rFonts w:ascii="標楷體" w:eastAsia="標楷體" w:hAnsi="標楷體" w:hint="eastAsia"/>
                <w:color w:val="000000"/>
                <w:szCs w:val="24"/>
              </w:rPr>
              <w:t>(3)</w:t>
            </w:r>
            <w:r w:rsidRPr="00C35BCA">
              <w:rPr>
                <w:rFonts w:ascii="標楷體" w:eastAsia="標楷體" w:hAnsi="標楷體"/>
                <w:color w:val="000000"/>
                <w:szCs w:val="24"/>
              </w:rPr>
              <w:t>藥品名</w:t>
            </w:r>
            <w:r w:rsidRPr="00C35BCA">
              <w:rPr>
                <w:rFonts w:ascii="標楷體" w:eastAsia="標楷體" w:hAnsi="標楷體" w:hint="eastAsia"/>
                <w:color w:val="000000"/>
                <w:szCs w:val="24"/>
              </w:rPr>
              <w:t>稱(4)</w:t>
            </w:r>
            <w:r w:rsidRPr="00C35BCA">
              <w:rPr>
                <w:rFonts w:ascii="標楷體" w:eastAsia="標楷體" w:hAnsi="標楷體"/>
                <w:color w:val="000000"/>
                <w:szCs w:val="24"/>
              </w:rPr>
              <w:t>藥品</w:t>
            </w:r>
            <w:r w:rsidRPr="00C35BCA">
              <w:rPr>
                <w:rFonts w:ascii="標楷體" w:eastAsia="標楷體" w:hAnsi="標楷體" w:hint="eastAsia"/>
                <w:color w:val="000000"/>
                <w:szCs w:val="24"/>
              </w:rPr>
              <w:t>劑量(5)</w:t>
            </w:r>
            <w:r w:rsidRPr="00C35BCA">
              <w:rPr>
                <w:rFonts w:ascii="標楷體" w:eastAsia="標楷體" w:hAnsi="標楷體"/>
                <w:color w:val="000000"/>
                <w:szCs w:val="24"/>
              </w:rPr>
              <w:t>數量</w:t>
            </w:r>
            <w:r w:rsidRPr="00C35BCA">
              <w:rPr>
                <w:rFonts w:ascii="標楷體" w:eastAsia="標楷體" w:hAnsi="標楷體" w:hint="eastAsia"/>
                <w:color w:val="000000"/>
                <w:szCs w:val="24"/>
              </w:rPr>
              <w:t>(6)</w:t>
            </w:r>
            <w:r w:rsidRPr="00C35BCA">
              <w:rPr>
                <w:rFonts w:ascii="標楷體" w:eastAsia="標楷體" w:hAnsi="標楷體"/>
                <w:color w:val="000000"/>
                <w:szCs w:val="24"/>
              </w:rPr>
              <w:t>用法</w:t>
            </w:r>
            <w:r w:rsidRPr="00C35BCA">
              <w:rPr>
                <w:rFonts w:ascii="標楷體" w:eastAsia="標楷體" w:hAnsi="標楷體" w:hint="eastAsia"/>
                <w:color w:val="000000"/>
                <w:szCs w:val="24"/>
              </w:rPr>
              <w:t>(7)用量(8)</w:t>
            </w:r>
            <w:r w:rsidRPr="00C35BCA">
              <w:rPr>
                <w:rFonts w:ascii="標楷體" w:eastAsia="標楷體" w:hAnsi="標楷體"/>
                <w:color w:val="000000"/>
                <w:szCs w:val="24"/>
              </w:rPr>
              <w:t>調劑地點</w:t>
            </w:r>
            <w:r w:rsidRPr="00C35BCA">
              <w:rPr>
                <w:rFonts w:ascii="標楷體" w:eastAsia="標楷體" w:hAnsi="標楷體" w:hint="eastAsia"/>
                <w:color w:val="000000"/>
                <w:szCs w:val="24"/>
              </w:rPr>
              <w:t>(9)地址(10)電話號碼(11)</w:t>
            </w:r>
            <w:r w:rsidRPr="00C35BCA">
              <w:rPr>
                <w:rFonts w:ascii="標楷體" w:eastAsia="標楷體" w:hAnsi="標楷體"/>
                <w:color w:val="000000"/>
                <w:szCs w:val="24"/>
              </w:rPr>
              <w:t>調劑者姓名</w:t>
            </w:r>
            <w:r w:rsidRPr="00C35BCA">
              <w:rPr>
                <w:rFonts w:ascii="標楷體" w:eastAsia="標楷體" w:hAnsi="標楷體" w:hint="eastAsia"/>
                <w:color w:val="000000"/>
                <w:szCs w:val="24"/>
              </w:rPr>
              <w:t>(12)調劑</w:t>
            </w:r>
            <w:r w:rsidRPr="00C35BCA">
              <w:rPr>
                <w:rFonts w:ascii="標楷體" w:eastAsia="標楷體" w:hAnsi="標楷體"/>
                <w:color w:val="000000"/>
                <w:szCs w:val="24"/>
              </w:rPr>
              <w:t>日期</w:t>
            </w:r>
            <w:r w:rsidRPr="00C35BCA">
              <w:rPr>
                <w:rFonts w:ascii="標楷體" w:eastAsia="標楷體" w:hAnsi="標楷體" w:hint="eastAsia"/>
                <w:color w:val="000000"/>
                <w:szCs w:val="24"/>
              </w:rPr>
              <w:t>(13)警語或副作用</w:t>
            </w:r>
            <w:r w:rsidRPr="00C35BCA">
              <w:rPr>
                <w:rFonts w:ascii="標楷體" w:eastAsia="標楷體" w:hAnsi="標楷體" w:hint="eastAsia"/>
                <w:bCs/>
                <w:color w:val="000000"/>
                <w:szCs w:val="24"/>
              </w:rPr>
              <w:t>(14)作用或適應症</w:t>
            </w:r>
            <w:r w:rsidRPr="00C35BCA">
              <w:rPr>
                <w:rFonts w:ascii="標楷體" w:eastAsia="標楷體" w:hAnsi="標楷體" w:hint="eastAsia"/>
                <w:color w:val="000000"/>
                <w:szCs w:val="24"/>
              </w:rPr>
              <w:t>。</w:t>
            </w:r>
            <w:r w:rsidRPr="00C35BCA">
              <w:rPr>
                <w:rFonts w:ascii="標楷體" w:eastAsia="標楷體" w:hAnsi="標楷體" w:hint="eastAsia"/>
                <w:b/>
                <w:color w:val="000000"/>
                <w:szCs w:val="24"/>
              </w:rPr>
              <w:t>（若無完整14項標示請逕洽公會輔導或貴診所電腦公司處理）</w:t>
            </w:r>
            <w:r w:rsidRPr="00774119">
              <w:rPr>
                <w:rFonts w:ascii="標楷體" w:eastAsia="標楷體" w:hAnsi="標楷體" w:hint="eastAsia"/>
                <w:b/>
                <w:color w:val="000000" w:themeColor="text1"/>
                <w:szCs w:val="24"/>
                <w:highlight w:val="yellow"/>
              </w:rPr>
              <w:t>（無</w:t>
            </w:r>
            <w:r>
              <w:rPr>
                <w:rFonts w:ascii="標楷體" w:eastAsia="標楷體" w:hAnsi="標楷體" w:hint="eastAsia"/>
                <w:b/>
                <w:color w:val="000000" w:themeColor="text1"/>
                <w:szCs w:val="24"/>
                <w:highlight w:val="yellow"/>
              </w:rPr>
              <w:t>調劑業務</w:t>
            </w:r>
            <w:r w:rsidRPr="00774119">
              <w:rPr>
                <w:rFonts w:ascii="標楷體" w:eastAsia="標楷體" w:hAnsi="標楷體" w:hint="eastAsia"/>
                <w:b/>
                <w:color w:val="000000" w:themeColor="text1"/>
                <w:szCs w:val="24"/>
                <w:highlight w:val="yellow"/>
              </w:rPr>
              <w:t xml:space="preserve">者免填） </w:t>
            </w:r>
          </w:p>
        </w:tc>
        <w:tc>
          <w:tcPr>
            <w:tcW w:w="992" w:type="dxa"/>
            <w:tcBorders>
              <w:top w:val="double" w:sz="4" w:space="0" w:color="auto"/>
              <w:left w:val="double" w:sz="4" w:space="0" w:color="auto"/>
              <w:bottom w:val="double" w:sz="4" w:space="0" w:color="auto"/>
            </w:tcBorders>
          </w:tcPr>
          <w:p w:rsidR="00774119" w:rsidRDefault="00774119" w:rsidP="00711054">
            <w:pPr>
              <w:spacing w:line="320" w:lineRule="exact"/>
              <w:jc w:val="both"/>
              <w:rPr>
                <w:rFonts w:ascii="標楷體" w:eastAsia="標楷體" w:hAnsi="標楷體"/>
                <w:szCs w:val="24"/>
              </w:rPr>
            </w:pPr>
          </w:p>
        </w:tc>
        <w:tc>
          <w:tcPr>
            <w:tcW w:w="709" w:type="dxa"/>
            <w:tcBorders>
              <w:top w:val="double" w:sz="4" w:space="0" w:color="auto"/>
              <w:bottom w:val="double" w:sz="4" w:space="0" w:color="auto"/>
              <w:right w:val="single" w:sz="4" w:space="0" w:color="auto"/>
            </w:tcBorders>
          </w:tcPr>
          <w:p w:rsidR="00774119" w:rsidRDefault="00774119" w:rsidP="00711054">
            <w:pPr>
              <w:spacing w:line="320" w:lineRule="exact"/>
              <w:jc w:val="both"/>
              <w:rPr>
                <w:rFonts w:ascii="標楷體" w:eastAsia="標楷體" w:hAnsi="標楷體"/>
                <w:szCs w:val="24"/>
              </w:rPr>
            </w:pPr>
          </w:p>
        </w:tc>
        <w:tc>
          <w:tcPr>
            <w:tcW w:w="1036" w:type="dxa"/>
            <w:tcBorders>
              <w:top w:val="double" w:sz="4" w:space="0" w:color="auto"/>
              <w:left w:val="single" w:sz="4" w:space="0" w:color="auto"/>
              <w:bottom w:val="double" w:sz="4" w:space="0" w:color="auto"/>
              <w:right w:val="single" w:sz="36" w:space="0" w:color="auto"/>
            </w:tcBorders>
          </w:tcPr>
          <w:p w:rsidR="00774119" w:rsidRDefault="00774119" w:rsidP="00711054">
            <w:pPr>
              <w:spacing w:line="320" w:lineRule="exact"/>
              <w:jc w:val="both"/>
              <w:rPr>
                <w:rFonts w:ascii="標楷體" w:eastAsia="標楷體" w:hAnsi="標楷體"/>
                <w:szCs w:val="24"/>
              </w:rPr>
            </w:pPr>
          </w:p>
        </w:tc>
      </w:tr>
      <w:tr w:rsidR="00774119" w:rsidTr="00774119">
        <w:trPr>
          <w:trHeight w:val="402"/>
          <w:jc w:val="center"/>
        </w:trPr>
        <w:tc>
          <w:tcPr>
            <w:tcW w:w="8177" w:type="dxa"/>
            <w:tcBorders>
              <w:left w:val="single" w:sz="36" w:space="0" w:color="auto"/>
              <w:right w:val="double" w:sz="4" w:space="0" w:color="auto"/>
            </w:tcBorders>
            <w:shd w:val="clear" w:color="auto" w:fill="auto"/>
            <w:vAlign w:val="center"/>
          </w:tcPr>
          <w:p w:rsidR="00774119" w:rsidRPr="00211651" w:rsidRDefault="00EE1551" w:rsidP="00774119">
            <w:pPr>
              <w:suppressAutoHyphens/>
              <w:spacing w:line="300" w:lineRule="exact"/>
              <w:ind w:left="415" w:hangingChars="173" w:hanging="415"/>
              <w:jc w:val="both"/>
              <w:rPr>
                <w:rFonts w:ascii="標楷體" w:eastAsia="標楷體" w:hAnsi="標楷體"/>
                <w:color w:val="000000" w:themeColor="text1"/>
                <w:szCs w:val="24"/>
              </w:rPr>
            </w:pPr>
            <w:r>
              <w:rPr>
                <w:rFonts w:ascii="標楷體" w:eastAsia="標楷體" w:hAnsi="標楷體" w:hint="eastAsia"/>
                <w:color w:val="000000" w:themeColor="text1"/>
                <w:szCs w:val="24"/>
              </w:rPr>
              <w:t>16</w:t>
            </w:r>
            <w:r w:rsidR="00774119" w:rsidRPr="00211651">
              <w:rPr>
                <w:rFonts w:ascii="標楷體" w:eastAsia="標楷體" w:hAnsi="標楷體" w:hint="eastAsia"/>
                <w:color w:val="000000" w:themeColor="text1"/>
                <w:szCs w:val="24"/>
              </w:rPr>
              <w:t>.有執行針劑業務者，所使用之針具，如有衛福部公告之安全針具品項</w:t>
            </w:r>
            <w:r w:rsidR="00774119">
              <w:rPr>
                <w:rFonts w:ascii="標楷體" w:eastAsia="標楷體" w:hAnsi="標楷體" w:hint="eastAsia"/>
                <w:color w:val="000000" w:themeColor="text1"/>
                <w:szCs w:val="24"/>
              </w:rPr>
              <w:t>可</w:t>
            </w:r>
            <w:r w:rsidR="00774119" w:rsidRPr="00211651">
              <w:rPr>
                <w:rFonts w:ascii="標楷體" w:eastAsia="標楷體" w:hAnsi="標楷體" w:hint="eastAsia"/>
                <w:color w:val="000000" w:themeColor="text1"/>
                <w:szCs w:val="24"/>
              </w:rPr>
              <w:t>供替換，依法需</w:t>
            </w:r>
            <w:r w:rsidR="00774119" w:rsidRPr="00211651">
              <w:rPr>
                <w:rFonts w:ascii="標楷體" w:eastAsia="標楷體" w:hAnsi="標楷體" w:hint="eastAsia"/>
                <w:b/>
                <w:color w:val="000000" w:themeColor="text1"/>
                <w:szCs w:val="24"/>
                <w:u w:val="single"/>
              </w:rPr>
              <w:t>提供</w:t>
            </w:r>
            <w:r w:rsidR="00774119" w:rsidRPr="00211651">
              <w:rPr>
                <w:rFonts w:ascii="標楷體" w:eastAsia="標楷體" w:hAnsi="標楷體" w:hint="eastAsia"/>
                <w:color w:val="000000" w:themeColor="text1"/>
                <w:szCs w:val="24"/>
              </w:rPr>
              <w:t>安全針具。</w:t>
            </w:r>
            <w:r w:rsidR="00774119" w:rsidRPr="00774119">
              <w:rPr>
                <w:rFonts w:ascii="標楷體" w:eastAsia="標楷體" w:hAnsi="標楷體" w:hint="eastAsia"/>
                <w:b/>
                <w:color w:val="000000" w:themeColor="text1"/>
                <w:szCs w:val="24"/>
                <w:highlight w:val="yellow"/>
              </w:rPr>
              <w:t>（無</w:t>
            </w:r>
            <w:r w:rsidR="00774119">
              <w:rPr>
                <w:rFonts w:ascii="標楷體" w:eastAsia="標楷體" w:hAnsi="標楷體" w:hint="eastAsia"/>
                <w:b/>
                <w:color w:val="000000" w:themeColor="text1"/>
                <w:szCs w:val="24"/>
                <w:highlight w:val="yellow"/>
              </w:rPr>
              <w:t>針劑業務</w:t>
            </w:r>
            <w:r w:rsidR="00774119" w:rsidRPr="00774119">
              <w:rPr>
                <w:rFonts w:ascii="標楷體" w:eastAsia="標楷體" w:hAnsi="標楷體" w:hint="eastAsia"/>
                <w:b/>
                <w:color w:val="000000" w:themeColor="text1"/>
                <w:szCs w:val="24"/>
                <w:highlight w:val="yellow"/>
              </w:rPr>
              <w:t>者免填）</w:t>
            </w:r>
          </w:p>
        </w:tc>
        <w:tc>
          <w:tcPr>
            <w:tcW w:w="992" w:type="dxa"/>
            <w:tcBorders>
              <w:top w:val="double" w:sz="4" w:space="0" w:color="auto"/>
              <w:left w:val="double" w:sz="4" w:space="0" w:color="auto"/>
              <w:bottom w:val="double" w:sz="4"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c>
          <w:tcPr>
            <w:tcW w:w="709" w:type="dxa"/>
            <w:tcBorders>
              <w:top w:val="double" w:sz="4" w:space="0" w:color="auto"/>
              <w:bottom w:val="double" w:sz="4" w:space="0" w:color="auto"/>
              <w:right w:val="single" w:sz="4"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c>
          <w:tcPr>
            <w:tcW w:w="1036" w:type="dxa"/>
            <w:tcBorders>
              <w:top w:val="double" w:sz="4" w:space="0" w:color="auto"/>
              <w:left w:val="single" w:sz="4" w:space="0" w:color="auto"/>
              <w:bottom w:val="double" w:sz="4" w:space="0" w:color="auto"/>
              <w:right w:val="single" w:sz="36" w:space="0" w:color="auto"/>
            </w:tcBorders>
          </w:tcPr>
          <w:p w:rsidR="00774119" w:rsidRPr="00211651" w:rsidRDefault="00774119" w:rsidP="00711054">
            <w:pPr>
              <w:spacing w:line="320" w:lineRule="exact"/>
              <w:jc w:val="both"/>
              <w:rPr>
                <w:rFonts w:ascii="標楷體" w:eastAsia="標楷體" w:hAnsi="標楷體"/>
                <w:color w:val="000000" w:themeColor="text1"/>
                <w:szCs w:val="24"/>
              </w:rPr>
            </w:pPr>
          </w:p>
        </w:tc>
      </w:tr>
    </w:tbl>
    <w:p w:rsidR="00BD09C5" w:rsidRPr="00BD09C5" w:rsidRDefault="00DA45D2" w:rsidP="00F618A8">
      <w:pPr>
        <w:widowControl/>
        <w:spacing w:line="440" w:lineRule="exact"/>
        <w:ind w:rightChars="-71" w:right="-170"/>
        <w:rPr>
          <w:rFonts w:ascii="標楷體" w:eastAsia="標楷體" w:hAnsi="標楷體"/>
          <w:b/>
          <w:bCs/>
          <w:sz w:val="28"/>
          <w:szCs w:val="28"/>
        </w:rPr>
      </w:pPr>
      <w:r>
        <w:rPr>
          <w:rFonts w:ascii="標楷體" w:eastAsia="標楷體" w:hAnsi="標楷體"/>
          <w:b/>
          <w:bCs/>
          <w:sz w:val="28"/>
          <w:szCs w:val="28"/>
        </w:rPr>
        <w:br w:type="page"/>
      </w:r>
      <w:r w:rsidR="003721ED" w:rsidRPr="00BD09C5">
        <w:rPr>
          <w:rFonts w:ascii="標楷體" w:eastAsia="標楷體" w:hAnsi="標楷體" w:hint="eastAsia"/>
          <w:b/>
          <w:bCs/>
          <w:sz w:val="28"/>
          <w:szCs w:val="28"/>
        </w:rPr>
        <w:lastRenderedPageBreak/>
        <w:t>參、</w:t>
      </w:r>
      <w:r w:rsidR="00BD09C5" w:rsidRPr="00BD09C5">
        <w:rPr>
          <w:rFonts w:ascii="標楷體" w:eastAsia="標楷體" w:hAnsi="標楷體" w:hint="eastAsia"/>
          <w:b/>
          <w:bCs/>
          <w:sz w:val="28"/>
          <w:szCs w:val="28"/>
        </w:rPr>
        <w:t>提昇醫療品質篇：配合衛生福利部政策項目，請逐一檢視下列內容並勾選。</w:t>
      </w:r>
    </w:p>
    <w:tbl>
      <w:tblPr>
        <w:tblW w:w="1069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522"/>
        <w:gridCol w:w="1134"/>
        <w:gridCol w:w="4536"/>
        <w:gridCol w:w="3543"/>
        <w:gridCol w:w="955"/>
      </w:tblGrid>
      <w:tr w:rsidR="00BD09C5" w:rsidRPr="00BD09C5" w:rsidTr="00752FCA">
        <w:trPr>
          <w:tblHeader/>
          <w:jc w:val="center"/>
        </w:trPr>
        <w:tc>
          <w:tcPr>
            <w:tcW w:w="522" w:type="dxa"/>
            <w:tcBorders>
              <w:bottom w:val="thinThickSmallGap" w:sz="24" w:space="0" w:color="auto"/>
            </w:tcBorders>
            <w:vAlign w:val="center"/>
          </w:tcPr>
          <w:p w:rsidR="00BD09C5" w:rsidRPr="00BD09C5" w:rsidRDefault="00BD09C5" w:rsidP="00BC0D41">
            <w:pPr>
              <w:suppressAutoHyphens/>
              <w:spacing w:line="320" w:lineRule="exact"/>
              <w:jc w:val="both"/>
              <w:rPr>
                <w:rFonts w:ascii="標楷體" w:eastAsia="標楷體" w:hAnsi="標楷體"/>
                <w:b/>
                <w:szCs w:val="24"/>
              </w:rPr>
            </w:pPr>
            <w:r w:rsidRPr="00BD09C5">
              <w:rPr>
                <w:rFonts w:ascii="標楷體" w:eastAsia="標楷體" w:hAnsi="標楷體" w:hint="eastAsia"/>
                <w:b/>
                <w:szCs w:val="24"/>
              </w:rPr>
              <w:t>項目</w:t>
            </w:r>
          </w:p>
        </w:tc>
        <w:tc>
          <w:tcPr>
            <w:tcW w:w="9213" w:type="dxa"/>
            <w:gridSpan w:val="3"/>
            <w:tcBorders>
              <w:bottom w:val="thinThickSmallGap" w:sz="24" w:space="0" w:color="auto"/>
            </w:tcBorders>
            <w:vAlign w:val="center"/>
          </w:tcPr>
          <w:p w:rsidR="00BD09C5" w:rsidRPr="00BD09C5" w:rsidRDefault="00BD09C5" w:rsidP="00C921ED">
            <w:pPr>
              <w:suppressAutoHyphens/>
              <w:spacing w:line="320" w:lineRule="exact"/>
              <w:jc w:val="center"/>
              <w:rPr>
                <w:rFonts w:ascii="標楷體" w:eastAsia="標楷體" w:hAnsi="標楷體"/>
                <w:b/>
                <w:szCs w:val="24"/>
              </w:rPr>
            </w:pPr>
            <w:r w:rsidRPr="00BD09C5">
              <w:rPr>
                <w:rFonts w:ascii="標楷體" w:eastAsia="標楷體" w:hAnsi="標楷體" w:hint="eastAsia"/>
                <w:b/>
                <w:szCs w:val="24"/>
              </w:rPr>
              <w:t>檢視細項</w:t>
            </w:r>
          </w:p>
        </w:tc>
        <w:tc>
          <w:tcPr>
            <w:tcW w:w="955" w:type="dxa"/>
            <w:tcBorders>
              <w:bottom w:val="thinThickSmallGap" w:sz="24" w:space="0" w:color="auto"/>
            </w:tcBorders>
            <w:vAlign w:val="center"/>
          </w:tcPr>
          <w:p w:rsidR="00BD09C5" w:rsidRPr="00BD09C5" w:rsidRDefault="00BD09C5" w:rsidP="00BC0207">
            <w:pPr>
              <w:suppressAutoHyphens/>
              <w:spacing w:line="440" w:lineRule="exact"/>
              <w:jc w:val="center"/>
              <w:rPr>
                <w:rFonts w:ascii="標楷體" w:eastAsia="標楷體" w:hAnsi="標楷體"/>
                <w:b/>
                <w:szCs w:val="24"/>
              </w:rPr>
            </w:pPr>
            <w:r w:rsidRPr="00BD09C5">
              <w:rPr>
                <w:rFonts w:ascii="標楷體" w:eastAsia="標楷體" w:hAnsi="標楷體" w:hint="eastAsia"/>
                <w:b/>
                <w:szCs w:val="24"/>
              </w:rPr>
              <w:t>已檢視</w:t>
            </w:r>
            <w:r w:rsidRPr="00BD09C5">
              <w:rPr>
                <w:rFonts w:ascii="標楷體" w:eastAsia="標楷體" w:hAnsi="標楷體"/>
                <w:b/>
                <w:szCs w:val="24"/>
              </w:rPr>
              <w:br/>
              <w:t>左列</w:t>
            </w:r>
          </w:p>
          <w:p w:rsidR="00BD09C5" w:rsidRPr="00BD09C5" w:rsidRDefault="00BD09C5" w:rsidP="00BC0207">
            <w:pPr>
              <w:suppressAutoHyphens/>
              <w:spacing w:line="440" w:lineRule="exact"/>
              <w:jc w:val="center"/>
              <w:rPr>
                <w:rFonts w:ascii="標楷體" w:eastAsia="標楷體" w:hAnsi="標楷體"/>
                <w:b/>
                <w:szCs w:val="24"/>
              </w:rPr>
            </w:pPr>
            <w:r w:rsidRPr="00BD09C5">
              <w:rPr>
                <w:rFonts w:ascii="標楷體" w:eastAsia="標楷體" w:hAnsi="標楷體"/>
                <w:b/>
                <w:szCs w:val="24"/>
              </w:rPr>
              <w:t>內容</w:t>
            </w:r>
          </w:p>
        </w:tc>
      </w:tr>
      <w:tr w:rsidR="008F1910" w:rsidRPr="00BD09C5" w:rsidTr="00752FCA">
        <w:trPr>
          <w:jc w:val="center"/>
        </w:trPr>
        <w:tc>
          <w:tcPr>
            <w:tcW w:w="522" w:type="dxa"/>
            <w:vMerge w:val="restart"/>
            <w:tcBorders>
              <w:top w:val="thinThickSmallGap" w:sz="24" w:space="0" w:color="auto"/>
              <w:bottom w:val="single" w:sz="6" w:space="0" w:color="auto"/>
            </w:tcBorders>
            <w:vAlign w:val="center"/>
          </w:tcPr>
          <w:p w:rsidR="008F1910" w:rsidRPr="00BD09C5" w:rsidRDefault="008F1910" w:rsidP="00BC0D41">
            <w:pPr>
              <w:suppressAutoHyphens/>
              <w:spacing w:line="320" w:lineRule="exact"/>
              <w:jc w:val="both"/>
              <w:rPr>
                <w:rFonts w:ascii="標楷體" w:eastAsia="標楷體" w:hAnsi="標楷體"/>
                <w:b/>
                <w:szCs w:val="24"/>
              </w:rPr>
            </w:pPr>
            <w:r w:rsidRPr="00BD5B6D">
              <w:rPr>
                <w:rFonts w:ascii="標楷體" w:eastAsia="標楷體" w:hAnsi="標楷體" w:hint="eastAsia"/>
                <w:szCs w:val="24"/>
              </w:rPr>
              <w:t>一、維護病人安全、</w:t>
            </w:r>
          </w:p>
          <w:p w:rsidR="008F1910" w:rsidRPr="00BD09C5" w:rsidRDefault="008F1910" w:rsidP="00BC0D41">
            <w:pPr>
              <w:suppressAutoHyphens/>
              <w:spacing w:line="320" w:lineRule="exact"/>
              <w:jc w:val="both"/>
              <w:rPr>
                <w:rFonts w:ascii="標楷體" w:eastAsia="標楷體" w:hAnsi="標楷體"/>
                <w:b/>
                <w:szCs w:val="24"/>
              </w:rPr>
            </w:pPr>
            <w:r w:rsidRPr="002B60CA">
              <w:rPr>
                <w:rFonts w:ascii="標楷體" w:eastAsia="標楷體" w:hAnsiTheme="minorHAnsi" w:cs="標楷體" w:hint="eastAsia"/>
                <w:color w:val="000000" w:themeColor="text1"/>
                <w:kern w:val="0"/>
                <w:szCs w:val="24"/>
              </w:rPr>
              <w:t>有效溝通</w:t>
            </w:r>
            <w:r w:rsidRPr="00BD5B6D">
              <w:rPr>
                <w:rFonts w:ascii="標楷體" w:eastAsia="標楷體" w:hAnsi="標楷體" w:hint="eastAsia"/>
                <w:szCs w:val="24"/>
              </w:rPr>
              <w:t>及公共安全</w:t>
            </w:r>
          </w:p>
        </w:tc>
        <w:tc>
          <w:tcPr>
            <w:tcW w:w="9213" w:type="dxa"/>
            <w:gridSpan w:val="3"/>
            <w:tcBorders>
              <w:top w:val="thinThickSmallGap" w:sz="24" w:space="0" w:color="auto"/>
              <w:bottom w:val="single" w:sz="6" w:space="0" w:color="auto"/>
            </w:tcBorders>
          </w:tcPr>
          <w:p w:rsidR="008F1910" w:rsidRPr="00211651" w:rsidRDefault="008F1910" w:rsidP="00BC0D41">
            <w:pPr>
              <w:suppressAutoHyphens/>
              <w:autoSpaceDE w:val="0"/>
              <w:autoSpaceDN w:val="0"/>
              <w:adjustRightInd w:val="0"/>
              <w:spacing w:line="320" w:lineRule="exact"/>
              <w:ind w:left="240" w:hanging="240"/>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1.</w:t>
            </w:r>
            <w:r w:rsidRPr="00211651">
              <w:rPr>
                <w:rFonts w:ascii="標楷體" w:eastAsia="標楷體" w:hAnsi="標楷體"/>
                <w:color w:val="000000" w:themeColor="text1"/>
                <w:szCs w:val="24"/>
              </w:rPr>
              <w:t>門診醫療有注意病人隱私權，符合</w:t>
            </w:r>
            <w:r w:rsidR="00067AF5" w:rsidRPr="00211651">
              <w:rPr>
                <w:rFonts w:ascii="標楷體" w:eastAsia="標楷體" w:hAnsi="標楷體" w:hint="eastAsia"/>
                <w:color w:val="000000" w:themeColor="text1"/>
                <w:szCs w:val="24"/>
              </w:rPr>
              <w:t>104</w:t>
            </w:r>
            <w:r w:rsidRPr="00211651">
              <w:rPr>
                <w:rFonts w:ascii="標楷體" w:eastAsia="標楷體" w:hAnsi="標楷體"/>
                <w:color w:val="000000" w:themeColor="text1"/>
                <w:szCs w:val="24"/>
              </w:rPr>
              <w:t>年衛生</w:t>
            </w:r>
            <w:r w:rsidR="00067AF5" w:rsidRPr="00211651">
              <w:rPr>
                <w:rFonts w:ascii="標楷體" w:eastAsia="標楷體" w:hAnsi="標楷體" w:hint="eastAsia"/>
                <w:color w:val="000000" w:themeColor="text1"/>
                <w:szCs w:val="24"/>
              </w:rPr>
              <w:t>福利部</w:t>
            </w:r>
            <w:r w:rsidRPr="00211651">
              <w:rPr>
                <w:rFonts w:ascii="標楷體" w:eastAsia="標楷體" w:hAnsi="標楷體"/>
                <w:color w:val="000000" w:themeColor="text1"/>
                <w:szCs w:val="24"/>
              </w:rPr>
              <w:t>公告規範</w:t>
            </w:r>
            <w:r w:rsidRPr="00211651">
              <w:rPr>
                <w:rFonts w:ascii="標楷體" w:eastAsia="標楷體" w:hAnsi="標楷體" w:hint="eastAsia"/>
                <w:color w:val="000000" w:themeColor="text1"/>
                <w:szCs w:val="24"/>
              </w:rPr>
              <w:t>。</w:t>
            </w:r>
          </w:p>
        </w:tc>
        <w:tc>
          <w:tcPr>
            <w:tcW w:w="955" w:type="dxa"/>
            <w:tcBorders>
              <w:top w:val="thinThickSmallGap" w:sz="24" w:space="0" w:color="auto"/>
              <w:bottom w:val="single" w:sz="6" w:space="0" w:color="auto"/>
            </w:tcBorders>
            <w:vAlign w:val="center"/>
          </w:tcPr>
          <w:p w:rsidR="008F1910" w:rsidRPr="00BD09C5" w:rsidRDefault="008F1910" w:rsidP="00BC0207">
            <w:pPr>
              <w:suppressAutoHyphens/>
              <w:spacing w:line="440" w:lineRule="exact"/>
              <w:jc w:val="center"/>
              <w:rPr>
                <w:rFonts w:ascii="標楷體" w:eastAsia="標楷體" w:hAnsi="標楷體"/>
                <w:b/>
                <w:szCs w:val="24"/>
              </w:rPr>
            </w:pPr>
          </w:p>
        </w:tc>
      </w:tr>
      <w:tr w:rsidR="00F618A8" w:rsidRPr="00BD09C5" w:rsidTr="00862C4F">
        <w:trPr>
          <w:trHeight w:val="300"/>
          <w:jc w:val="center"/>
        </w:trPr>
        <w:tc>
          <w:tcPr>
            <w:tcW w:w="522" w:type="dxa"/>
            <w:vMerge/>
            <w:tcBorders>
              <w:top w:val="single" w:sz="6" w:space="0" w:color="auto"/>
              <w:bottom w:val="single" w:sz="6" w:space="0" w:color="auto"/>
            </w:tcBorders>
            <w:vAlign w:val="center"/>
          </w:tcPr>
          <w:p w:rsidR="00F618A8" w:rsidRPr="00BD09C5" w:rsidRDefault="00F618A8" w:rsidP="00BC0D41">
            <w:pPr>
              <w:suppressAutoHyphens/>
              <w:spacing w:line="320" w:lineRule="exact"/>
              <w:jc w:val="both"/>
              <w:rPr>
                <w:rFonts w:ascii="標楷體" w:eastAsia="標楷體" w:hAnsi="標楷體"/>
                <w:b/>
                <w:szCs w:val="24"/>
              </w:rPr>
            </w:pPr>
          </w:p>
        </w:tc>
        <w:tc>
          <w:tcPr>
            <w:tcW w:w="5670" w:type="dxa"/>
            <w:gridSpan w:val="2"/>
            <w:vMerge w:val="restart"/>
            <w:tcBorders>
              <w:top w:val="single" w:sz="6" w:space="0" w:color="auto"/>
            </w:tcBorders>
          </w:tcPr>
          <w:p w:rsidR="00F618A8" w:rsidRPr="00211651" w:rsidRDefault="00067AF5" w:rsidP="00BC0D41">
            <w:pPr>
              <w:suppressAutoHyphens/>
              <w:autoSpaceDE w:val="0"/>
              <w:autoSpaceDN w:val="0"/>
              <w:adjustRightInd w:val="0"/>
              <w:spacing w:line="32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w:t>
            </w:r>
            <w:r w:rsidR="00F618A8" w:rsidRPr="00211651">
              <w:rPr>
                <w:rFonts w:ascii="標楷體" w:eastAsia="標楷體" w:hAnsi="標楷體" w:hint="eastAsia"/>
                <w:color w:val="000000" w:themeColor="text1"/>
                <w:szCs w:val="24"/>
              </w:rPr>
              <w:t>.申請加入台灣病人安全通報系統</w:t>
            </w:r>
          </w:p>
          <w:p w:rsidR="00F618A8" w:rsidRPr="00211651" w:rsidRDefault="00F618A8" w:rsidP="00BC0D41">
            <w:pPr>
              <w:pStyle w:val="aa"/>
              <w:suppressAutoHyphens/>
              <w:autoSpaceDE w:val="0"/>
              <w:autoSpaceDN w:val="0"/>
              <w:adjustRightInd w:val="0"/>
              <w:spacing w:line="320" w:lineRule="exact"/>
              <w:ind w:leftChars="0" w:left="2" w:firstLineChars="79" w:firstLine="190"/>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(網址：</w:t>
            </w:r>
            <w:r w:rsidRPr="00211651">
              <w:rPr>
                <w:rFonts w:ascii="標楷體" w:eastAsia="標楷體" w:hAnsi="標楷體"/>
                <w:color w:val="000000" w:themeColor="text1"/>
                <w:szCs w:val="24"/>
                <w:u w:val="single"/>
              </w:rPr>
              <w:t>https://www.tpr.org.tw/</w:t>
            </w:r>
            <w:r w:rsidRPr="00211651">
              <w:rPr>
                <w:rFonts w:ascii="標楷體" w:eastAsia="標楷體" w:hAnsi="標楷體" w:hint="eastAsia"/>
                <w:color w:val="000000" w:themeColor="text1"/>
                <w:szCs w:val="24"/>
                <w:u w:val="single"/>
              </w:rPr>
              <w:t>)</w:t>
            </w:r>
          </w:p>
        </w:tc>
        <w:tc>
          <w:tcPr>
            <w:tcW w:w="4498" w:type="dxa"/>
            <w:gridSpan w:val="2"/>
            <w:tcBorders>
              <w:top w:val="single" w:sz="6" w:space="0" w:color="auto"/>
              <w:bottom w:val="single" w:sz="4" w:space="0" w:color="auto"/>
            </w:tcBorders>
            <w:vAlign w:val="center"/>
          </w:tcPr>
          <w:p w:rsidR="00F618A8" w:rsidRPr="00211651" w:rsidRDefault="00F618A8" w:rsidP="00BC0D41">
            <w:pPr>
              <w:suppressAutoHyphens/>
              <w:spacing w:line="320" w:lineRule="exact"/>
              <w:jc w:val="both"/>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請填寫</w:t>
            </w:r>
            <w:r w:rsidR="00862C4F" w:rsidRPr="00211651">
              <w:rPr>
                <w:rFonts w:ascii="標楷體" w:eastAsia="標楷體" w:hAnsi="標楷體" w:hint="eastAsia"/>
                <w:b/>
                <w:color w:val="000000" w:themeColor="text1"/>
                <w:szCs w:val="24"/>
              </w:rPr>
              <w:t>申請加入之</w:t>
            </w:r>
            <w:r w:rsidRPr="00211651">
              <w:rPr>
                <w:rFonts w:ascii="標楷體" w:eastAsia="標楷體" w:hAnsi="標楷體" w:hint="eastAsia"/>
                <w:b/>
                <w:color w:val="000000" w:themeColor="text1"/>
                <w:szCs w:val="24"/>
              </w:rPr>
              <w:t>帳號</w:t>
            </w:r>
          </w:p>
        </w:tc>
      </w:tr>
      <w:tr w:rsidR="00F618A8" w:rsidRPr="00BD09C5" w:rsidTr="00535AD5">
        <w:trPr>
          <w:trHeight w:val="325"/>
          <w:jc w:val="center"/>
        </w:trPr>
        <w:tc>
          <w:tcPr>
            <w:tcW w:w="522" w:type="dxa"/>
            <w:vMerge/>
            <w:tcBorders>
              <w:top w:val="single" w:sz="6" w:space="0" w:color="auto"/>
              <w:bottom w:val="single" w:sz="6" w:space="0" w:color="auto"/>
            </w:tcBorders>
            <w:vAlign w:val="center"/>
          </w:tcPr>
          <w:p w:rsidR="00F618A8" w:rsidRPr="00BD09C5" w:rsidRDefault="00F618A8" w:rsidP="00BC0D41">
            <w:pPr>
              <w:suppressAutoHyphens/>
              <w:spacing w:line="320" w:lineRule="exact"/>
              <w:jc w:val="both"/>
              <w:rPr>
                <w:rFonts w:ascii="標楷體" w:eastAsia="標楷體" w:hAnsi="標楷體"/>
                <w:b/>
                <w:szCs w:val="24"/>
              </w:rPr>
            </w:pPr>
          </w:p>
        </w:tc>
        <w:tc>
          <w:tcPr>
            <w:tcW w:w="5670" w:type="dxa"/>
            <w:gridSpan w:val="2"/>
            <w:vMerge/>
            <w:tcBorders>
              <w:bottom w:val="single" w:sz="6" w:space="0" w:color="auto"/>
            </w:tcBorders>
          </w:tcPr>
          <w:p w:rsidR="00F618A8" w:rsidRPr="00211651" w:rsidRDefault="00F618A8" w:rsidP="00BC0D41">
            <w:pPr>
              <w:pStyle w:val="aa"/>
              <w:numPr>
                <w:ilvl w:val="0"/>
                <w:numId w:val="8"/>
              </w:numPr>
              <w:suppressAutoHyphens/>
              <w:autoSpaceDE w:val="0"/>
              <w:autoSpaceDN w:val="0"/>
              <w:adjustRightInd w:val="0"/>
              <w:spacing w:line="320" w:lineRule="exact"/>
              <w:ind w:leftChars="0"/>
              <w:jc w:val="both"/>
              <w:rPr>
                <w:rFonts w:ascii="標楷體" w:eastAsia="標楷體" w:hAnsi="標楷體"/>
                <w:color w:val="000000" w:themeColor="text1"/>
                <w:szCs w:val="24"/>
              </w:rPr>
            </w:pPr>
          </w:p>
        </w:tc>
        <w:tc>
          <w:tcPr>
            <w:tcW w:w="4498" w:type="dxa"/>
            <w:gridSpan w:val="2"/>
            <w:tcBorders>
              <w:top w:val="single" w:sz="4" w:space="0" w:color="auto"/>
              <w:bottom w:val="single" w:sz="6" w:space="0" w:color="auto"/>
            </w:tcBorders>
            <w:vAlign w:val="center"/>
          </w:tcPr>
          <w:p w:rsidR="00F618A8" w:rsidRPr="00211651" w:rsidRDefault="00F618A8" w:rsidP="00BC0D41">
            <w:pPr>
              <w:suppressAutoHyphens/>
              <w:spacing w:line="320" w:lineRule="exact"/>
              <w:jc w:val="both"/>
              <w:rPr>
                <w:rFonts w:ascii="標楷體" w:eastAsia="標楷體" w:hAnsi="標楷體"/>
                <w:b/>
                <w:color w:val="000000" w:themeColor="text1"/>
                <w:szCs w:val="24"/>
              </w:rPr>
            </w:pPr>
          </w:p>
        </w:tc>
      </w:tr>
      <w:tr w:rsidR="008F1910" w:rsidRPr="00BD09C5" w:rsidTr="00752FCA">
        <w:trPr>
          <w:jc w:val="center"/>
        </w:trPr>
        <w:tc>
          <w:tcPr>
            <w:tcW w:w="522" w:type="dxa"/>
            <w:vMerge/>
            <w:tcBorders>
              <w:top w:val="single" w:sz="6" w:space="0" w:color="auto"/>
              <w:bottom w:val="single" w:sz="6" w:space="0" w:color="auto"/>
            </w:tcBorders>
            <w:vAlign w:val="center"/>
          </w:tcPr>
          <w:p w:rsidR="008F1910" w:rsidRPr="00BD09C5" w:rsidRDefault="008F1910"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8F1910" w:rsidRPr="00211651" w:rsidRDefault="00067AF5" w:rsidP="00BC0D41">
            <w:pPr>
              <w:suppressAutoHyphens/>
              <w:autoSpaceDE w:val="0"/>
              <w:autoSpaceDN w:val="0"/>
              <w:adjustRightInd w:val="0"/>
              <w:spacing w:line="320" w:lineRule="exact"/>
              <w:ind w:left="152" w:hanging="152"/>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3</w:t>
            </w:r>
            <w:r w:rsidR="008F1910"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急救設備充足</w:t>
            </w:r>
            <w:r w:rsidR="00535AD5" w:rsidRPr="00211651">
              <w:rPr>
                <w:rFonts w:ascii="標楷體" w:eastAsia="標楷體" w:hAnsi="標楷體" w:hint="eastAsia"/>
                <w:color w:val="000000" w:themeColor="text1"/>
                <w:szCs w:val="24"/>
              </w:rPr>
              <w:t>、</w:t>
            </w:r>
            <w:r w:rsidR="008F1910" w:rsidRPr="00211651">
              <w:rPr>
                <w:rFonts w:ascii="標楷體" w:eastAsia="標楷體" w:hAnsi="標楷體"/>
                <w:color w:val="000000" w:themeColor="text1"/>
                <w:szCs w:val="24"/>
              </w:rPr>
              <w:t>功能正常並無過期</w:t>
            </w:r>
            <w:r w:rsidR="00303259"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且會使用</w:t>
            </w:r>
            <w:r w:rsidR="00535AD5" w:rsidRPr="00211651">
              <w:rPr>
                <w:rFonts w:ascii="標楷體" w:eastAsia="標楷體" w:hAnsi="標楷體" w:hint="eastAsia"/>
                <w:color w:val="000000" w:themeColor="text1"/>
                <w:szCs w:val="24"/>
              </w:rPr>
              <w:t>(如：</w:t>
            </w:r>
            <w:r w:rsidR="00535AD5" w:rsidRPr="00211651">
              <w:rPr>
                <w:rFonts w:ascii="標楷體" w:eastAsia="標楷體" w:hAnsi="標楷體"/>
                <w:color w:val="000000" w:themeColor="text1"/>
                <w:szCs w:val="24"/>
              </w:rPr>
              <w:t>具可供急救使用的氧氣設備</w:t>
            </w:r>
            <w:r w:rsidR="00535AD5" w:rsidRPr="00211651">
              <w:rPr>
                <w:rFonts w:ascii="標楷體" w:eastAsia="標楷體" w:hAnsi="標楷體" w:hint="eastAsia"/>
                <w:color w:val="000000" w:themeColor="text1"/>
                <w:szCs w:val="24"/>
              </w:rPr>
              <w:t>-</w:t>
            </w:r>
            <w:r w:rsidR="00535AD5" w:rsidRPr="00211651">
              <w:rPr>
                <w:rFonts w:ascii="標楷體" w:eastAsia="標楷體" w:hAnsi="標楷體"/>
                <w:color w:val="000000" w:themeColor="text1"/>
                <w:szCs w:val="24"/>
              </w:rPr>
              <w:t>氧氣筒</w:t>
            </w:r>
            <w:r w:rsidR="00CD1649">
              <w:rPr>
                <w:rFonts w:ascii="標楷體" w:eastAsia="標楷體" w:hAnsi="標楷體" w:hint="eastAsia"/>
                <w:color w:val="000000" w:themeColor="text1"/>
                <w:szCs w:val="24"/>
              </w:rPr>
              <w:t>或</w:t>
            </w:r>
            <w:r w:rsidR="00535AD5" w:rsidRPr="00211651">
              <w:rPr>
                <w:rFonts w:ascii="標楷體" w:eastAsia="標楷體" w:hAnsi="標楷體"/>
                <w:color w:val="000000" w:themeColor="text1"/>
                <w:szCs w:val="24"/>
              </w:rPr>
              <w:t>甦醒球(含接頭及面罩)</w:t>
            </w:r>
            <w:r w:rsidR="00535AD5" w:rsidRPr="00211651">
              <w:rPr>
                <w:rFonts w:ascii="標楷體" w:eastAsia="標楷體" w:hAnsi="標楷體" w:hint="eastAsia"/>
                <w:color w:val="000000" w:themeColor="text1"/>
                <w:szCs w:val="24"/>
              </w:rPr>
              <w:t>及</w:t>
            </w:r>
            <w:r w:rsidR="008F1910" w:rsidRPr="00211651">
              <w:rPr>
                <w:rFonts w:ascii="標楷體" w:eastAsia="標楷體" w:hAnsi="標楷體"/>
                <w:color w:val="000000" w:themeColor="text1"/>
                <w:szCs w:val="24"/>
              </w:rPr>
              <w:t>一般急救箱設備</w:t>
            </w:r>
            <w:r w:rsidR="00535AD5" w:rsidRPr="00211651">
              <w:rPr>
                <w:rFonts w:ascii="標楷體" w:eastAsia="標楷體" w:hAnsi="標楷體" w:hint="eastAsia"/>
                <w:color w:val="000000" w:themeColor="text1"/>
                <w:szCs w:val="24"/>
              </w:rPr>
              <w:t>&lt;</w:t>
            </w:r>
            <w:r w:rsidR="008F1910" w:rsidRPr="00211651">
              <w:rPr>
                <w:rFonts w:ascii="標楷體" w:eastAsia="標楷體" w:hAnsi="標楷體" w:hint="eastAsia"/>
                <w:color w:val="000000" w:themeColor="text1"/>
                <w:szCs w:val="24"/>
              </w:rPr>
              <w:t>參考如附表</w:t>
            </w:r>
            <w:r w:rsidR="00535AD5" w:rsidRPr="00211651">
              <w:rPr>
                <w:rFonts w:ascii="標楷體" w:eastAsia="標楷體" w:hAnsi="標楷體" w:hint="eastAsia"/>
                <w:color w:val="000000" w:themeColor="text1"/>
                <w:szCs w:val="24"/>
              </w:rPr>
              <w:t>&gt;)</w:t>
            </w:r>
            <w:r w:rsidR="008F1910" w:rsidRPr="00211651">
              <w:rPr>
                <w:rFonts w:ascii="標楷體" w:eastAsia="標楷體" w:hAnsi="標楷體" w:hint="eastAsia"/>
                <w:color w:val="000000" w:themeColor="text1"/>
                <w:szCs w:val="24"/>
              </w:rPr>
              <w:t>。</w:t>
            </w:r>
          </w:p>
        </w:tc>
        <w:tc>
          <w:tcPr>
            <w:tcW w:w="955" w:type="dxa"/>
            <w:tcBorders>
              <w:top w:val="single" w:sz="6" w:space="0" w:color="auto"/>
              <w:bottom w:val="single" w:sz="6" w:space="0" w:color="auto"/>
            </w:tcBorders>
            <w:vAlign w:val="center"/>
          </w:tcPr>
          <w:p w:rsidR="008F1910" w:rsidRPr="00BD09C5" w:rsidRDefault="008F1910" w:rsidP="00BC0207">
            <w:pPr>
              <w:suppressAutoHyphens/>
              <w:spacing w:line="440" w:lineRule="exact"/>
              <w:jc w:val="center"/>
              <w:rPr>
                <w:rFonts w:ascii="標楷體" w:eastAsia="標楷體" w:hAnsi="標楷體"/>
                <w:b/>
                <w:szCs w:val="24"/>
              </w:rPr>
            </w:pPr>
          </w:p>
        </w:tc>
      </w:tr>
      <w:tr w:rsidR="00192C88" w:rsidRPr="00BD09C5" w:rsidTr="00192C88">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Pr>
          <w:p w:rsidR="00192C88" w:rsidRPr="006359FE" w:rsidRDefault="00192C88" w:rsidP="00BC0D41">
            <w:pPr>
              <w:pStyle w:val="Default"/>
              <w:spacing w:line="320" w:lineRule="exact"/>
              <w:ind w:left="317" w:hangingChars="122" w:hanging="317"/>
              <w:jc w:val="both"/>
              <w:rPr>
                <w:color w:val="000000" w:themeColor="text1"/>
                <w:sz w:val="26"/>
                <w:szCs w:val="26"/>
              </w:rPr>
            </w:pPr>
            <w:r w:rsidRPr="006359FE">
              <w:rPr>
                <w:rFonts w:hint="eastAsia"/>
                <w:color w:val="000000" w:themeColor="text1"/>
                <w:sz w:val="26"/>
                <w:szCs w:val="26"/>
              </w:rPr>
              <w:t>4.</w:t>
            </w:r>
            <w:r w:rsidRPr="006359FE">
              <w:rPr>
                <w:rFonts w:hint="eastAsia"/>
                <w:color w:val="000000" w:themeColor="text1"/>
              </w:rPr>
              <w:t>需轉院病人於解釋病情後，開立轉診單並追蹤轉診後病人處理狀況</w:t>
            </w:r>
            <w:r w:rsidRPr="006359FE">
              <w:rPr>
                <w:rFonts w:hAnsi="標楷體" w:hint="eastAsia"/>
                <w:color w:val="000000" w:themeColor="text1"/>
              </w:rPr>
              <w:t>，</w:t>
            </w:r>
            <w:r w:rsidRPr="006359FE">
              <w:rPr>
                <w:rFonts w:hint="eastAsia"/>
                <w:color w:val="000000" w:themeColor="text1"/>
              </w:rPr>
              <w:t>以達落實轉診病人之訊息雙向傳遞。</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44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6359FE" w:rsidRDefault="00192C88" w:rsidP="006359FE">
            <w:pPr>
              <w:suppressAutoHyphens/>
              <w:spacing w:line="320" w:lineRule="exact"/>
              <w:ind w:left="194" w:hangingChars="81" w:hanging="194"/>
              <w:jc w:val="both"/>
              <w:rPr>
                <w:rFonts w:ascii="標楷體" w:eastAsia="標楷體" w:hAnsi="標楷體"/>
                <w:color w:val="000000" w:themeColor="text1"/>
                <w:szCs w:val="24"/>
              </w:rPr>
            </w:pPr>
            <w:r w:rsidRPr="006359FE">
              <w:rPr>
                <w:rFonts w:ascii="標楷體" w:eastAsia="標楷體" w:hAnsi="標楷體" w:hint="eastAsia"/>
                <w:color w:val="000000" w:themeColor="text1"/>
                <w:szCs w:val="24"/>
              </w:rPr>
              <w:t>5.</w:t>
            </w:r>
            <w:r w:rsidR="00F40511" w:rsidRPr="006359FE">
              <w:rPr>
                <w:rFonts w:ascii="標楷體" w:eastAsia="標楷體" w:hAnsiTheme="minorHAnsi" w:cs="標楷體" w:hint="eastAsia"/>
                <w:color w:val="000000" w:themeColor="text1"/>
                <w:kern w:val="0"/>
                <w:szCs w:val="24"/>
              </w:rPr>
              <w:t>危急病人轉運前，</w:t>
            </w:r>
            <w:r w:rsidR="00581781" w:rsidRPr="006359FE">
              <w:rPr>
                <w:rFonts w:ascii="標楷體" w:eastAsia="標楷體" w:hAnsiTheme="minorHAnsi" w:cs="標楷體" w:hint="eastAsia"/>
                <w:color w:val="000000" w:themeColor="text1"/>
                <w:kern w:val="0"/>
                <w:szCs w:val="24"/>
              </w:rPr>
              <w:t>應作風險評估病人嚴重度、運送途中所需監測與維生設備（例如呼吸器、氧氣筒與存量等），與轉診醫院聯繫，並與醫院之醫護人員進行病人病情完整交班。</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44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535AD5" w:rsidRDefault="00192C88" w:rsidP="00BC0D41">
            <w:pPr>
              <w:suppressAutoHyphens/>
              <w:spacing w:line="320" w:lineRule="exact"/>
              <w:ind w:left="194" w:hangingChars="81" w:hanging="194"/>
              <w:jc w:val="both"/>
              <w:rPr>
                <w:rFonts w:ascii="標楷體" w:eastAsia="標楷體" w:hAnsi="標楷體"/>
                <w:color w:val="000000" w:themeColor="text1"/>
                <w:szCs w:val="24"/>
              </w:rPr>
            </w:pPr>
            <w:r w:rsidRPr="002B60CA">
              <w:rPr>
                <w:rFonts w:ascii="標楷體" w:eastAsia="標楷體" w:hAnsiTheme="minorHAnsi" w:cs="標楷體" w:hint="eastAsia"/>
                <w:color w:val="000000" w:themeColor="text1"/>
                <w:kern w:val="0"/>
                <w:szCs w:val="24"/>
              </w:rPr>
              <w:t>6.</w:t>
            </w:r>
            <w:r w:rsidR="00581781" w:rsidRPr="002B60CA">
              <w:rPr>
                <w:rFonts w:ascii="標楷體" w:eastAsia="標楷體" w:hAnsiTheme="minorHAnsi" w:cs="標楷體" w:hint="eastAsia"/>
                <w:color w:val="000000" w:themeColor="text1"/>
                <w:kern w:val="0"/>
                <w:szCs w:val="24"/>
              </w:rPr>
              <w:t>確認轉入單位已備妥病人所需相關儀器設備、感染管制隔離需求，及可轉送的時間，並視病況安排合宜人員護送。</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44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581781" w:rsidRDefault="00192C88" w:rsidP="00BC0D41">
            <w:pPr>
              <w:suppressAutoHyphens/>
              <w:spacing w:line="320" w:lineRule="exact"/>
              <w:ind w:left="175" w:hangingChars="73" w:hanging="175"/>
              <w:jc w:val="both"/>
              <w:rPr>
                <w:rFonts w:ascii="標楷體" w:eastAsia="標楷體" w:hAnsi="標楷體"/>
                <w:color w:val="FF0000"/>
                <w:szCs w:val="24"/>
              </w:rPr>
            </w:pPr>
            <w:r w:rsidRPr="00581781">
              <w:rPr>
                <w:rFonts w:ascii="標楷體" w:eastAsia="標楷體" w:hAnsi="標楷體" w:hint="eastAsia"/>
                <w:color w:val="000000" w:themeColor="text1"/>
                <w:szCs w:val="24"/>
              </w:rPr>
              <w:t>7.</w:t>
            </w:r>
            <w:r w:rsidR="00581781" w:rsidRPr="00535AD5">
              <w:rPr>
                <w:rFonts w:ascii="標楷體" w:eastAsia="標楷體" w:hAnsi="標楷體" w:hint="eastAsia"/>
                <w:color w:val="000000" w:themeColor="text1"/>
                <w:szCs w:val="24"/>
              </w:rPr>
              <w:t>病人接受治療時，醫療人員需檢視病人，依各該醫事人員法規完成紀錄、查核與簽署，並</w:t>
            </w:r>
            <w:r w:rsidR="00581781" w:rsidRPr="002B60CA">
              <w:rPr>
                <w:rFonts w:ascii="標楷體" w:eastAsia="標楷體" w:hAnsiTheme="minorHAnsi" w:cs="標楷體"/>
                <w:color w:val="000000" w:themeColor="text1"/>
                <w:kern w:val="0"/>
                <w:szCs w:val="24"/>
              </w:rPr>
              <w:t>應</w:t>
            </w:r>
            <w:r w:rsidR="00581781" w:rsidRPr="002B60CA">
              <w:rPr>
                <w:rFonts w:ascii="標楷體" w:eastAsia="標楷體" w:hAnsiTheme="minorHAnsi" w:cs="標楷體" w:hint="eastAsia"/>
                <w:color w:val="000000" w:themeColor="text1"/>
                <w:kern w:val="0"/>
                <w:szCs w:val="24"/>
              </w:rPr>
              <w:t>向病人或家屬做詳盡的說明，必要時</w:t>
            </w:r>
            <w:r w:rsidR="00581781" w:rsidRPr="002B60CA">
              <w:rPr>
                <w:rFonts w:ascii="標楷體" w:eastAsia="標楷體" w:hAnsiTheme="minorHAnsi" w:cs="標楷體"/>
                <w:color w:val="000000" w:themeColor="text1"/>
                <w:kern w:val="0"/>
                <w:szCs w:val="24"/>
              </w:rPr>
              <w:t>使用淺白的語言或使用圖片等方式輔助，以利民眾理解。</w:t>
            </w:r>
          </w:p>
        </w:tc>
        <w:tc>
          <w:tcPr>
            <w:tcW w:w="955" w:type="dxa"/>
            <w:tcBorders>
              <w:top w:val="single" w:sz="6" w:space="0" w:color="auto"/>
              <w:bottom w:val="single" w:sz="6" w:space="0" w:color="auto"/>
            </w:tcBorders>
            <w:vAlign w:val="center"/>
          </w:tcPr>
          <w:p w:rsidR="00192C88" w:rsidRPr="00427FD7" w:rsidRDefault="00192C88" w:rsidP="00192C88">
            <w:pPr>
              <w:suppressAutoHyphens/>
              <w:spacing w:line="440" w:lineRule="exact"/>
              <w:jc w:val="center"/>
              <w:rPr>
                <w:rFonts w:ascii="標楷體" w:eastAsia="標楷體" w:hAnsi="標楷體"/>
                <w:b/>
                <w:color w:val="0070C0"/>
                <w:szCs w:val="24"/>
              </w:rPr>
            </w:pPr>
          </w:p>
        </w:tc>
      </w:tr>
      <w:tr w:rsidR="00192C88" w:rsidRPr="00BD09C5" w:rsidTr="00752FC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535AD5" w:rsidRDefault="00192C88" w:rsidP="006359FE">
            <w:pPr>
              <w:suppressAutoHyphens/>
              <w:spacing w:line="320" w:lineRule="exact"/>
              <w:ind w:left="317" w:hangingChars="132" w:hanging="317"/>
              <w:jc w:val="both"/>
              <w:rPr>
                <w:rFonts w:ascii="標楷體" w:eastAsia="標楷體" w:hAnsi="標楷體"/>
                <w:color w:val="000000" w:themeColor="text1"/>
                <w:szCs w:val="24"/>
              </w:rPr>
            </w:pPr>
            <w:r>
              <w:rPr>
                <w:rFonts w:ascii="標楷體" w:eastAsia="標楷體" w:hAnsi="標楷體" w:hint="eastAsia"/>
                <w:color w:val="000000" w:themeColor="text1"/>
                <w:szCs w:val="24"/>
              </w:rPr>
              <w:t>8</w:t>
            </w:r>
            <w:r w:rsidRPr="00535AD5">
              <w:rPr>
                <w:rFonts w:ascii="標楷體" w:eastAsia="標楷體" w:hAnsi="標楷體" w:hint="eastAsia"/>
                <w:color w:val="000000" w:themeColor="text1"/>
                <w:szCs w:val="24"/>
              </w:rPr>
              <w:t>.</w:t>
            </w:r>
            <w:r w:rsidRPr="002B60CA">
              <w:rPr>
                <w:rFonts w:ascii="標楷體" w:eastAsia="標楷體" w:hAnsiTheme="minorHAnsi" w:cs="標楷體"/>
                <w:color w:val="000000" w:themeColor="text1"/>
                <w:kern w:val="0"/>
                <w:szCs w:val="24"/>
              </w:rPr>
              <w:t>主動提供病人及家屬用藥、檢查及手術</w:t>
            </w:r>
            <w:bookmarkStart w:id="0" w:name="_GoBack"/>
            <w:bookmarkEnd w:id="0"/>
            <w:r w:rsidRPr="002B60CA">
              <w:rPr>
                <w:rFonts w:ascii="標楷體" w:eastAsia="標楷體" w:hAnsiTheme="minorHAnsi" w:cs="標楷體"/>
                <w:color w:val="000000" w:themeColor="text1"/>
                <w:kern w:val="0"/>
                <w:szCs w:val="24"/>
              </w:rPr>
              <w:t>注意事</w:t>
            </w:r>
            <w:r w:rsidRPr="002B60CA">
              <w:rPr>
                <w:rFonts w:ascii="標楷體" w:eastAsia="標楷體" w:hAnsiTheme="minorHAnsi" w:cs="標楷體" w:hint="eastAsia"/>
                <w:color w:val="000000" w:themeColor="text1"/>
                <w:kern w:val="0"/>
                <w:szCs w:val="24"/>
              </w:rPr>
              <w:t>項等</w:t>
            </w:r>
            <w:r w:rsidRPr="002B60CA">
              <w:rPr>
                <w:rFonts w:ascii="標楷體" w:eastAsia="標楷體" w:hAnsiTheme="minorHAnsi" w:cs="標楷體"/>
                <w:color w:val="000000" w:themeColor="text1"/>
                <w:kern w:val="0"/>
                <w:szCs w:val="24"/>
              </w:rPr>
              <w:t>就醫相關資訊</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與家屬共享現有的實證醫療結果，</w:t>
            </w:r>
            <w:r w:rsidR="00F40511" w:rsidRPr="002B60CA">
              <w:rPr>
                <w:rFonts w:ascii="標楷體" w:eastAsia="標楷體" w:hAnsiTheme="minorHAnsi" w:cs="標楷體" w:hint="eastAsia"/>
                <w:color w:val="000000" w:themeColor="text1"/>
                <w:kern w:val="0"/>
                <w:szCs w:val="24"/>
              </w:rPr>
              <w:t>了解病人</w:t>
            </w:r>
            <w:r w:rsidRPr="002B60CA">
              <w:rPr>
                <w:rFonts w:ascii="標楷體" w:eastAsia="標楷體" w:hAnsiTheme="minorHAnsi" w:cs="標楷體"/>
                <w:color w:val="000000" w:themeColor="text1"/>
                <w:kern w:val="0"/>
                <w:szCs w:val="24"/>
              </w:rPr>
              <w:t>的</w:t>
            </w:r>
            <w:r w:rsidR="00F40511" w:rsidRPr="002B60CA">
              <w:rPr>
                <w:rFonts w:ascii="標楷體" w:eastAsia="標楷體" w:hAnsiTheme="minorHAnsi" w:cs="標楷體" w:hint="eastAsia"/>
                <w:color w:val="000000" w:themeColor="text1"/>
                <w:kern w:val="0"/>
                <w:szCs w:val="24"/>
              </w:rPr>
              <w:t>想法，共同做出最適宜的</w:t>
            </w:r>
            <w:r w:rsidRPr="002B60CA">
              <w:rPr>
                <w:rFonts w:ascii="標楷體" w:eastAsia="標楷體" w:hAnsiTheme="minorHAnsi" w:cs="標楷體"/>
                <w:color w:val="000000" w:themeColor="text1"/>
                <w:kern w:val="0"/>
                <w:szCs w:val="24"/>
              </w:rPr>
              <w:t>醫療決策。</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44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bottom w:val="thickThinSmallGap" w:sz="24"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thickThinSmallGap" w:sz="24" w:space="0" w:color="auto"/>
            </w:tcBorders>
          </w:tcPr>
          <w:p w:rsidR="00192C88" w:rsidRDefault="00192C88" w:rsidP="00BC0D41">
            <w:pPr>
              <w:suppressAutoHyphens/>
              <w:spacing w:line="320" w:lineRule="exact"/>
              <w:ind w:left="178" w:hangingChars="74" w:hanging="178"/>
              <w:jc w:val="both"/>
              <w:rPr>
                <w:rFonts w:ascii="標楷體" w:eastAsia="標楷體" w:hAnsi="標楷體"/>
                <w:color w:val="000000" w:themeColor="text1"/>
                <w:szCs w:val="24"/>
              </w:rPr>
            </w:pPr>
            <w:r>
              <w:rPr>
                <w:rFonts w:ascii="標楷體" w:eastAsia="標楷體" w:hAnsi="標楷體" w:hint="eastAsia"/>
                <w:color w:val="000000" w:themeColor="text1"/>
                <w:szCs w:val="24"/>
              </w:rPr>
              <w:t>9</w:t>
            </w:r>
            <w:r w:rsidRPr="00F02852">
              <w:rPr>
                <w:rFonts w:ascii="標楷體" w:eastAsia="標楷體" w:hAnsi="標楷體" w:hint="eastAsia"/>
                <w:color w:val="000000" w:themeColor="text1"/>
                <w:szCs w:val="24"/>
              </w:rPr>
              <w:t>.□有 □無 附設兒童遊樂設施。</w:t>
            </w:r>
          </w:p>
          <w:p w:rsidR="00192C88" w:rsidRDefault="00192C88" w:rsidP="00BC0D41">
            <w:pPr>
              <w:suppressAutoHyphens/>
              <w:spacing w:line="320" w:lineRule="exact"/>
              <w:ind w:left="178" w:hangingChars="74" w:hanging="178"/>
              <w:jc w:val="both"/>
              <w:rPr>
                <w:rFonts w:ascii="標楷體" w:eastAsia="標楷體" w:hAnsi="標楷體"/>
                <w:b/>
                <w:color w:val="000000" w:themeColor="text1"/>
                <w:szCs w:val="24"/>
                <w:u w:val="single"/>
              </w:rPr>
            </w:pPr>
            <w:r>
              <w:rPr>
                <w:rFonts w:ascii="標楷體" w:eastAsia="標楷體" w:hAnsi="標楷體" w:hint="eastAsia"/>
                <w:color w:val="000000" w:themeColor="text1"/>
                <w:szCs w:val="24"/>
              </w:rPr>
              <w:t xml:space="preserve">  </w:t>
            </w:r>
            <w:r w:rsidRPr="00F02852">
              <w:rPr>
                <w:rFonts w:ascii="標楷體" w:eastAsia="標楷體" w:hAnsi="標楷體" w:hint="eastAsia"/>
                <w:b/>
                <w:color w:val="000000" w:themeColor="text1"/>
                <w:szCs w:val="24"/>
                <w:u w:val="single"/>
              </w:rPr>
              <w:t>(勾選有者，請勾選設於診所</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 xml:space="preserve">內 或 </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外，</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 xml:space="preserve">是 </w:t>
            </w:r>
            <w:r w:rsidRPr="00F02852">
              <w:rPr>
                <w:rFonts w:ascii="標楷體" w:eastAsia="標楷體" w:hAnsi="標楷體" w:hint="eastAsia"/>
                <w:b/>
                <w:bCs/>
                <w:color w:val="000000" w:themeColor="text1"/>
                <w:szCs w:val="24"/>
                <w:u w:val="single"/>
              </w:rPr>
              <w:t>□</w:t>
            </w:r>
            <w:r w:rsidRPr="00F02852">
              <w:rPr>
                <w:rFonts w:ascii="標楷體" w:eastAsia="標楷體" w:hAnsi="標楷體" w:hint="eastAsia"/>
                <w:b/>
                <w:color w:val="000000" w:themeColor="text1"/>
                <w:szCs w:val="24"/>
                <w:u w:val="single"/>
              </w:rPr>
              <w:t>否為無動力固定於兒童遊戲場，</w:t>
            </w:r>
          </w:p>
          <w:p w:rsidR="00192C88" w:rsidRPr="00067AF5" w:rsidRDefault="00192C88" w:rsidP="00BC0D41">
            <w:pPr>
              <w:suppressAutoHyphens/>
              <w:spacing w:line="320" w:lineRule="exact"/>
              <w:ind w:left="178" w:hangingChars="74" w:hanging="178"/>
              <w:jc w:val="both"/>
              <w:rPr>
                <w:rFonts w:ascii="標楷體" w:eastAsia="標楷體" w:hAnsi="標楷體"/>
                <w:color w:val="FF0000"/>
                <w:szCs w:val="24"/>
              </w:rPr>
            </w:pPr>
            <w:r w:rsidRPr="00067AF5">
              <w:rPr>
                <w:rFonts w:ascii="標楷體" w:eastAsia="標楷體" w:hAnsi="標楷體" w:hint="eastAsia"/>
                <w:b/>
                <w:color w:val="000000" w:themeColor="text1"/>
                <w:szCs w:val="24"/>
              </w:rPr>
              <w:t xml:space="preserve">  </w:t>
            </w:r>
            <w:r w:rsidRPr="00F02852">
              <w:rPr>
                <w:rFonts w:ascii="標楷體" w:eastAsia="標楷體" w:hAnsi="標楷體" w:hint="eastAsia"/>
                <w:b/>
                <w:color w:val="000000" w:themeColor="text1"/>
                <w:szCs w:val="24"/>
                <w:u w:val="single"/>
              </w:rPr>
              <w:t>為非機械式之兒童遊戲設施，</w:t>
            </w:r>
            <w:r w:rsidRPr="00211651">
              <w:rPr>
                <w:rFonts w:ascii="標楷體" w:eastAsia="標楷體" w:hAnsi="標楷體" w:hint="eastAsia"/>
                <w:b/>
                <w:color w:val="000000" w:themeColor="text1"/>
                <w:szCs w:val="24"/>
                <w:u w:val="single"/>
              </w:rPr>
              <w:t>如是，請自行下載兒童遊戲設施自主檢查表檢視)</w:t>
            </w:r>
          </w:p>
          <w:p w:rsidR="00192C88" w:rsidRDefault="00192C88" w:rsidP="00BC0D41">
            <w:pPr>
              <w:widowControl/>
              <w:suppressAutoHyphens/>
              <w:adjustRightInd w:val="0"/>
              <w:spacing w:line="32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有者，需注意：置有室內外、非機械式及非營利性之兒童遊樂設施應符合「各行業附</w:t>
            </w:r>
            <w:r>
              <w:rPr>
                <w:rFonts w:ascii="標楷體" w:eastAsia="標楷體" w:hAnsi="標楷體" w:hint="eastAsia"/>
                <w:color w:val="000000" w:themeColor="text1"/>
                <w:szCs w:val="24"/>
              </w:rPr>
              <w:t xml:space="preserve"> </w:t>
            </w:r>
          </w:p>
          <w:p w:rsidR="00192C88" w:rsidRDefault="00192C88" w:rsidP="00BC0D41">
            <w:pPr>
              <w:widowControl/>
              <w:suppressAutoHyphens/>
              <w:adjustRightInd w:val="0"/>
              <w:spacing w:line="32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設兒童遊樂設施安全管理規範」</w:t>
            </w:r>
            <w:r w:rsidR="007A36AC"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1</w:instrText>
            </w:r>
            <w:r w:rsidRPr="00F02852">
              <w:rPr>
                <w:rFonts w:ascii="標楷體" w:eastAsia="標楷體" w:hAnsi="標楷體" w:hint="eastAsia"/>
                <w:color w:val="000000" w:themeColor="text1"/>
                <w:szCs w:val="24"/>
              </w:rPr>
              <w:instrText>)</w:instrText>
            </w:r>
            <w:r w:rsidR="007A36AC"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合格保證書。</w:t>
            </w:r>
            <w:r w:rsidR="007A36AC"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2</w:instrText>
            </w:r>
            <w:r w:rsidRPr="00F02852">
              <w:rPr>
                <w:rFonts w:ascii="標楷體" w:eastAsia="標楷體" w:hAnsi="標楷體" w:hint="eastAsia"/>
                <w:color w:val="000000" w:themeColor="text1"/>
                <w:szCs w:val="24"/>
              </w:rPr>
              <w:instrText>)</w:instrText>
            </w:r>
            <w:r w:rsidR="007A36AC"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投保公共意外責任險證明文件。</w:t>
            </w:r>
            <w:r w:rsidR="007A36AC"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3</w:instrText>
            </w:r>
            <w:r w:rsidRPr="00F02852">
              <w:rPr>
                <w:rFonts w:ascii="標楷體" w:eastAsia="標楷體" w:hAnsi="標楷體" w:hint="eastAsia"/>
                <w:color w:val="000000" w:themeColor="text1"/>
                <w:szCs w:val="24"/>
              </w:rPr>
              <w:instrText>)</w:instrText>
            </w:r>
            <w:r w:rsidR="007A36AC" w:rsidRPr="00F02852">
              <w:rPr>
                <w:rFonts w:ascii="標楷體" w:eastAsia="標楷體" w:hAnsi="標楷體" w:hint="eastAsia"/>
                <w:color w:val="000000" w:themeColor="text1"/>
                <w:szCs w:val="24"/>
              </w:rPr>
              <w:fldChar w:fldCharType="end"/>
            </w:r>
          </w:p>
          <w:p w:rsidR="00192C88" w:rsidRDefault="00192C88" w:rsidP="00BC0D41">
            <w:pPr>
              <w:widowControl/>
              <w:suppressAutoHyphens/>
              <w:adjustRightInd w:val="0"/>
              <w:spacing w:line="320" w:lineRule="exact"/>
              <w:ind w:right="28"/>
              <w:jc w:val="both"/>
              <w:outlineLvl w:val="1"/>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安全檢查表。</w:t>
            </w:r>
            <w:r w:rsidR="007A36AC"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4</w:instrText>
            </w:r>
            <w:r w:rsidRPr="00F02852">
              <w:rPr>
                <w:rFonts w:ascii="標楷體" w:eastAsia="標楷體" w:hAnsi="標楷體" w:hint="eastAsia"/>
                <w:color w:val="000000" w:themeColor="text1"/>
                <w:szCs w:val="24"/>
              </w:rPr>
              <w:instrText>)</w:instrText>
            </w:r>
            <w:r w:rsidR="007A36AC"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應置管理人員負責遊樂設施之安全，並辦理員工講習或訓練。</w:t>
            </w:r>
            <w:r w:rsidR="007A36AC" w:rsidRPr="00F02852">
              <w:rPr>
                <w:rFonts w:ascii="標楷體" w:eastAsia="標楷體" w:hAnsi="標楷體" w:hint="eastAsia"/>
                <w:color w:val="000000" w:themeColor="text1"/>
                <w:szCs w:val="24"/>
              </w:rPr>
              <w:fldChar w:fldCharType="begin"/>
            </w:r>
            <w:r w:rsidRPr="00F02852">
              <w:rPr>
                <w:rFonts w:ascii="標楷體" w:eastAsia="標楷體" w:hAnsi="標楷體" w:hint="eastAsia"/>
                <w:color w:val="000000" w:themeColor="text1"/>
                <w:szCs w:val="24"/>
              </w:rPr>
              <w:instrText xml:space="preserve"> eq \o\ac(○,</w:instrText>
            </w:r>
            <w:r w:rsidRPr="00F02852">
              <w:rPr>
                <w:rFonts w:ascii="標楷體" w:eastAsia="標楷體" w:hAnsi="標楷體" w:hint="eastAsia"/>
                <w:color w:val="000000" w:themeColor="text1"/>
                <w:position w:val="3"/>
                <w:szCs w:val="24"/>
              </w:rPr>
              <w:instrText>5</w:instrText>
            </w:r>
            <w:r w:rsidRPr="00F02852">
              <w:rPr>
                <w:rFonts w:ascii="標楷體" w:eastAsia="標楷體" w:hAnsi="標楷體" w:hint="eastAsia"/>
                <w:color w:val="000000" w:themeColor="text1"/>
                <w:szCs w:val="24"/>
              </w:rPr>
              <w:instrText>)</w:instrText>
            </w:r>
            <w:r w:rsidR="007A36AC" w:rsidRPr="00F02852">
              <w:rPr>
                <w:rFonts w:ascii="標楷體" w:eastAsia="標楷體" w:hAnsi="標楷體" w:hint="eastAsia"/>
                <w:color w:val="000000" w:themeColor="text1"/>
                <w:szCs w:val="24"/>
              </w:rPr>
              <w:fldChar w:fldCharType="end"/>
            </w:r>
            <w:r w:rsidRPr="00F02852">
              <w:rPr>
                <w:rFonts w:ascii="標楷體" w:eastAsia="標楷體" w:hAnsi="標楷體" w:hint="eastAsia"/>
                <w:color w:val="000000" w:themeColor="text1"/>
                <w:szCs w:val="24"/>
              </w:rPr>
              <w:t>半年</w:t>
            </w:r>
          </w:p>
          <w:p w:rsidR="00192C88" w:rsidRPr="00F02852" w:rsidRDefault="00192C88" w:rsidP="00BC0D41">
            <w:pPr>
              <w:widowControl/>
              <w:suppressAutoHyphens/>
              <w:adjustRightInd w:val="0"/>
              <w:spacing w:line="320" w:lineRule="exact"/>
              <w:ind w:right="28"/>
              <w:jc w:val="both"/>
              <w:outlineLvl w:val="1"/>
              <w:rPr>
                <w:rFonts w:eastAsia="標楷體"/>
                <w:color w:val="000000" w:themeColor="text1"/>
                <w:szCs w:val="24"/>
              </w:rPr>
            </w:pPr>
            <w:r>
              <w:rPr>
                <w:rFonts w:ascii="標楷體" w:eastAsia="標楷體" w:hAnsi="標楷體" w:hint="eastAsia"/>
                <w:color w:val="000000" w:themeColor="text1"/>
                <w:szCs w:val="24"/>
              </w:rPr>
              <w:t xml:space="preserve">  </w:t>
            </w:r>
            <w:r w:rsidRPr="00F02852">
              <w:rPr>
                <w:rFonts w:ascii="標楷體" w:eastAsia="標楷體" w:hAnsi="標楷體" w:hint="eastAsia"/>
                <w:color w:val="000000" w:themeColor="text1"/>
                <w:szCs w:val="24"/>
              </w:rPr>
              <w:t>應自行或委託廠商實施一般檢查及維護保養等……。</w:t>
            </w:r>
          </w:p>
        </w:tc>
        <w:tc>
          <w:tcPr>
            <w:tcW w:w="955" w:type="dxa"/>
            <w:tcBorders>
              <w:top w:val="single" w:sz="6" w:space="0" w:color="auto"/>
              <w:bottom w:val="thickThinSmallGap" w:sz="24" w:space="0" w:color="auto"/>
            </w:tcBorders>
            <w:vAlign w:val="center"/>
          </w:tcPr>
          <w:p w:rsidR="00192C88" w:rsidRPr="00BD09C5" w:rsidRDefault="00192C88" w:rsidP="00192C88">
            <w:pPr>
              <w:suppressAutoHyphens/>
              <w:spacing w:line="440" w:lineRule="exact"/>
              <w:jc w:val="center"/>
              <w:rPr>
                <w:rFonts w:ascii="標楷體" w:eastAsia="標楷體" w:hAnsi="標楷體"/>
                <w:b/>
                <w:szCs w:val="24"/>
              </w:rPr>
            </w:pPr>
          </w:p>
        </w:tc>
      </w:tr>
      <w:tr w:rsidR="00192C88" w:rsidRPr="00BD09C5" w:rsidTr="00232FC0">
        <w:trPr>
          <w:trHeight w:val="2601"/>
          <w:jc w:val="center"/>
        </w:trPr>
        <w:tc>
          <w:tcPr>
            <w:tcW w:w="522" w:type="dxa"/>
            <w:vMerge w:val="restart"/>
            <w:tcBorders>
              <w:top w:val="thickThinSmallGap" w:sz="24"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r w:rsidRPr="00BD5B6D">
              <w:rPr>
                <w:rFonts w:ascii="標楷體" w:eastAsia="標楷體" w:hAnsi="標楷體"/>
                <w:bCs/>
                <w:szCs w:val="24"/>
              </w:rPr>
              <w:t>二、</w:t>
            </w:r>
            <w:r w:rsidRPr="002B60CA">
              <w:rPr>
                <w:rFonts w:ascii="標楷體" w:eastAsia="標楷體" w:hAnsiTheme="minorHAnsi" w:cs="標楷體" w:hint="eastAsia"/>
                <w:color w:val="000000" w:themeColor="text1"/>
                <w:kern w:val="0"/>
                <w:szCs w:val="24"/>
              </w:rPr>
              <w:t>用藥安全</w:t>
            </w:r>
          </w:p>
        </w:tc>
        <w:tc>
          <w:tcPr>
            <w:tcW w:w="9213" w:type="dxa"/>
            <w:gridSpan w:val="3"/>
            <w:tcBorders>
              <w:top w:val="thickThinSmallGap" w:sz="24" w:space="0" w:color="auto"/>
              <w:bottom w:val="single" w:sz="6" w:space="0" w:color="auto"/>
            </w:tcBorders>
            <w:vAlign w:val="center"/>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BD5B6D">
              <w:rPr>
                <w:rFonts w:ascii="標楷體" w:eastAsia="標楷體" w:hAnsi="標楷體" w:hint="eastAsia"/>
                <w:b/>
                <w:szCs w:val="24"/>
              </w:rPr>
              <w:t>(一)醫師</w:t>
            </w:r>
            <w:r w:rsidRPr="008F1910">
              <w:rPr>
                <w:rFonts w:ascii="標楷體" w:eastAsia="標楷體" w:hAnsi="標楷體" w:hint="eastAsia"/>
                <w:b/>
                <w:color w:val="000000" w:themeColor="text1"/>
                <w:szCs w:val="24"/>
              </w:rPr>
              <w:t>-</w:t>
            </w:r>
            <w:r w:rsidRPr="002B60CA">
              <w:rPr>
                <w:rFonts w:ascii="標楷體" w:eastAsia="標楷體" w:hAnsiTheme="minorHAnsi" w:cs="標楷體" w:hint="eastAsia"/>
                <w:color w:val="000000" w:themeColor="text1"/>
                <w:kern w:val="0"/>
                <w:szCs w:val="24"/>
              </w:rPr>
              <w:t>預防病人重複用藥：</w:t>
            </w:r>
          </w:p>
          <w:p w:rsidR="00192C88" w:rsidRPr="002B60CA" w:rsidRDefault="00192C88" w:rsidP="00BC0D41">
            <w:pPr>
              <w:suppressAutoHyphens/>
              <w:autoSpaceDE w:val="0"/>
              <w:autoSpaceDN w:val="0"/>
              <w:spacing w:line="320" w:lineRule="exact"/>
              <w:ind w:leftChars="22" w:left="336" w:hangingChars="118" w:hanging="283"/>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1.主動詢問就診病人之用藥過敏史及不良反應史，並確實於電腦化醫囑系統或病歷首頁註記及登錄於健保IC卡中。</w:t>
            </w:r>
          </w:p>
          <w:p w:rsidR="00192C88" w:rsidRPr="002B60CA" w:rsidRDefault="00192C88" w:rsidP="00BC0D41">
            <w:pPr>
              <w:suppressAutoHyphens/>
              <w:autoSpaceDE w:val="0"/>
              <w:autoSpaceDN w:val="0"/>
              <w:spacing w:line="320" w:lineRule="exact"/>
              <w:ind w:leftChars="22" w:left="336" w:hangingChars="118" w:hanging="283"/>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2.開立處方前，應確認藥品名稱、劑量及用法及所註記的過敏藥物，並注意病人的多重用藥情形(如查閱</w:t>
            </w:r>
            <w:r w:rsidR="00C80A5F" w:rsidRPr="002B60CA">
              <w:rPr>
                <w:rFonts w:ascii="標楷體" w:eastAsia="標楷體" w:hAnsiTheme="minorHAnsi" w:cs="標楷體" w:hint="eastAsia"/>
                <w:color w:val="000000" w:themeColor="text1"/>
                <w:kern w:val="0"/>
                <w:szCs w:val="24"/>
              </w:rPr>
              <w:t>健保醫療資訊雲端查詢系統</w:t>
            </w:r>
            <w:r w:rsidRPr="002B60CA">
              <w:rPr>
                <w:rFonts w:ascii="標楷體" w:eastAsia="標楷體" w:hAnsiTheme="minorHAnsi" w:cs="標楷體" w:hint="eastAsia"/>
                <w:color w:val="000000" w:themeColor="text1"/>
                <w:kern w:val="0"/>
                <w:szCs w:val="24"/>
              </w:rPr>
              <w:t>、病人處方箋或藥袋)，以促進用藥安全。</w:t>
            </w:r>
          </w:p>
          <w:p w:rsidR="00C80A5F" w:rsidRPr="00882802" w:rsidRDefault="00C80A5F" w:rsidP="00BC0D41">
            <w:pPr>
              <w:suppressAutoHyphens/>
              <w:autoSpaceDE w:val="0"/>
              <w:autoSpaceDN w:val="0"/>
              <w:spacing w:line="320" w:lineRule="exact"/>
              <w:ind w:leftChars="22" w:left="336" w:hangingChars="118" w:hanging="283"/>
              <w:contextualSpacing/>
              <w:jc w:val="both"/>
              <w:textAlignment w:val="center"/>
              <w:rPr>
                <w:rFonts w:ascii="標楷體" w:eastAsia="標楷體" w:hAnsi="標楷體"/>
                <w:b/>
                <w:color w:val="FF0000"/>
                <w:szCs w:val="24"/>
              </w:rPr>
            </w:pPr>
            <w:r w:rsidRPr="002B60CA">
              <w:rPr>
                <w:rFonts w:ascii="標楷體" w:eastAsia="標楷體" w:hAnsiTheme="minorHAnsi" w:cs="標楷體" w:hint="eastAsia"/>
                <w:color w:val="000000" w:themeColor="text1"/>
                <w:kern w:val="0"/>
                <w:szCs w:val="24"/>
              </w:rPr>
              <w:t>3.若有使用類鴉片止痛劑，須備有類鴉片止痛劑的拮抗劑</w:t>
            </w:r>
            <w:r w:rsidRPr="002B60CA">
              <w:rPr>
                <w:rFonts w:ascii="標楷體" w:eastAsia="標楷體" w:hAnsiTheme="minorHAnsi" w:cs="標楷體"/>
                <w:color w:val="000000" w:themeColor="text1"/>
                <w:kern w:val="0"/>
                <w:szCs w:val="24"/>
              </w:rPr>
              <w:t>(naloxone)</w:t>
            </w:r>
            <w:r w:rsidRPr="002B60CA">
              <w:rPr>
                <w:rFonts w:ascii="標楷體" w:eastAsia="標楷體" w:hAnsiTheme="minorHAnsi" w:cs="標楷體" w:hint="eastAsia"/>
                <w:color w:val="000000" w:themeColor="text1"/>
                <w:kern w:val="0"/>
                <w:szCs w:val="24"/>
              </w:rPr>
              <w:t>及緊急狀況時的標準作業流程，以確保能及時處理呼吸抑制等嚴重副作用。</w:t>
            </w:r>
          </w:p>
        </w:tc>
        <w:tc>
          <w:tcPr>
            <w:tcW w:w="955" w:type="dxa"/>
            <w:tcBorders>
              <w:top w:val="thickThinSmallGap" w:sz="24" w:space="0" w:color="auto"/>
              <w:bottom w:val="single" w:sz="6" w:space="0" w:color="auto"/>
            </w:tcBorders>
            <w:vAlign w:val="center"/>
          </w:tcPr>
          <w:p w:rsidR="00192C88" w:rsidRPr="00BD09C5" w:rsidRDefault="00192C88" w:rsidP="00192C88">
            <w:pPr>
              <w:suppressAutoHyphens/>
              <w:spacing w:line="400" w:lineRule="exact"/>
              <w:jc w:val="center"/>
              <w:rPr>
                <w:rFonts w:ascii="標楷體" w:eastAsia="標楷體" w:hAnsi="標楷體"/>
                <w:b/>
                <w:szCs w:val="24"/>
              </w:rPr>
            </w:pPr>
          </w:p>
        </w:tc>
      </w:tr>
      <w:tr w:rsidR="00192C88" w:rsidRPr="00BD09C5" w:rsidTr="00022BFA">
        <w:trPr>
          <w:trHeight w:val="4009"/>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C80A5F"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標楷體"/>
                <w:b/>
                <w:color w:val="000000" w:themeColor="text1"/>
                <w:szCs w:val="24"/>
              </w:rPr>
            </w:pPr>
            <w:r w:rsidRPr="00C80A5F">
              <w:rPr>
                <w:rFonts w:ascii="標楷體" w:eastAsia="標楷體" w:hAnsi="標楷體" w:hint="eastAsia"/>
                <w:b/>
                <w:color w:val="000000" w:themeColor="text1"/>
                <w:szCs w:val="24"/>
              </w:rPr>
              <w:t>(二)藥師-</w:t>
            </w:r>
            <w:r w:rsidRPr="002B60CA">
              <w:rPr>
                <w:rFonts w:ascii="標楷體" w:eastAsia="標楷體" w:hAnsiTheme="minorHAnsi" w:cs="標楷體" w:hint="eastAsia"/>
                <w:color w:val="000000" w:themeColor="text1"/>
                <w:kern w:val="0"/>
                <w:szCs w:val="24"/>
              </w:rPr>
              <w:t>落實藥品優良調劑及交付安全</w:t>
            </w:r>
            <w:r w:rsidRPr="00C80A5F">
              <w:rPr>
                <w:rFonts w:ascii="標楷體" w:eastAsia="標楷體" w:hAnsi="標楷體" w:hint="eastAsia"/>
                <w:b/>
                <w:color w:val="000000" w:themeColor="text1"/>
                <w:szCs w:val="24"/>
              </w:rPr>
              <w:t>：</w:t>
            </w:r>
            <w:r w:rsidRPr="00882802">
              <w:rPr>
                <w:rFonts w:ascii="標楷體" w:eastAsia="標楷體" w:hAnsi="標楷體" w:hint="eastAsia"/>
                <w:b/>
                <w:color w:val="000000" w:themeColor="text1"/>
                <w:szCs w:val="24"/>
                <w:highlight w:val="yellow"/>
              </w:rPr>
              <w:t>(無者免填)</w:t>
            </w:r>
          </w:p>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C80A5F">
              <w:rPr>
                <w:rFonts w:ascii="標楷體" w:eastAsia="標楷體" w:hAnsi="標楷體" w:hint="eastAsia"/>
                <w:color w:val="000000" w:themeColor="text1"/>
                <w:szCs w:val="24"/>
              </w:rPr>
              <w:t>1.</w:t>
            </w:r>
            <w:r w:rsidRPr="002B60CA">
              <w:rPr>
                <w:rFonts w:ascii="標楷體" w:eastAsia="標楷體" w:hAnsiTheme="minorHAnsi" w:cs="標楷體" w:hint="eastAsia"/>
                <w:color w:val="000000" w:themeColor="text1"/>
                <w:kern w:val="0"/>
                <w:szCs w:val="24"/>
              </w:rPr>
              <w:t>調劑時，應主動確認病人身分，並確認藥品與醫師診斷結果相符，劑量、用法正確，所開立藥物之間是否有重複用藥、藥物交互作用，如有疑慮之處，應與醫師確認。</w:t>
            </w:r>
          </w:p>
          <w:p w:rsidR="00192C88" w:rsidRPr="002B60CA" w:rsidRDefault="00192C88" w:rsidP="00BC0D41">
            <w:pPr>
              <w:widowControl/>
              <w:suppressAutoHyphens/>
              <w:adjustRightInd w:val="0"/>
              <w:spacing w:line="320" w:lineRule="exact"/>
              <w:ind w:left="194" w:right="28" w:hangingChars="81" w:hanging="194"/>
              <w:jc w:val="both"/>
              <w:outlineLvl w:val="1"/>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w:t>
            </w:r>
            <w:r w:rsidRPr="002B60CA">
              <w:rPr>
                <w:rFonts w:ascii="標楷體" w:eastAsia="標楷體" w:hAnsiTheme="minorHAnsi" w:cs="標楷體"/>
                <w:color w:val="000000" w:themeColor="text1"/>
                <w:kern w:val="0"/>
                <w:szCs w:val="24"/>
              </w:rPr>
              <w:t>藥品儲存時應按仿單所示適當儲存</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藥品擺放應依業務需求，制定適當規範且應有避免外觀相似、藥名相似藥品混淆之機制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調配台上之藥品盡量以原瓶上架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定期檢視藥品有效期限。</w:t>
            </w:r>
          </w:p>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w:t>
            </w:r>
            <w:r w:rsidRPr="002B60CA">
              <w:rPr>
                <w:rFonts w:ascii="標楷體" w:eastAsia="標楷體" w:hAnsiTheme="minorHAnsi" w:cs="標楷體"/>
                <w:color w:val="000000" w:themeColor="text1"/>
                <w:kern w:val="0"/>
                <w:szCs w:val="24"/>
              </w:rPr>
              <w:t>交付給病人的藥袋上，應避免使用容易誤解或罕用的縮寫，建議盡量使用資訊系統來列印藥袋。藥品盡量以藥</w:t>
            </w:r>
            <w:r w:rsidR="00581781" w:rsidRPr="002B60CA">
              <w:rPr>
                <w:rFonts w:ascii="標楷體" w:eastAsia="標楷體" w:hAnsiTheme="minorHAnsi" w:cs="標楷體" w:hint="eastAsia"/>
                <w:color w:val="000000" w:themeColor="text1"/>
                <w:kern w:val="0"/>
                <w:szCs w:val="24"/>
              </w:rPr>
              <w:t>廠</w:t>
            </w:r>
            <w:r w:rsidRPr="002B60CA">
              <w:rPr>
                <w:rFonts w:ascii="標楷體" w:eastAsia="標楷體" w:hAnsiTheme="minorHAnsi" w:cs="標楷體"/>
                <w:color w:val="000000" w:themeColor="text1"/>
                <w:kern w:val="0"/>
                <w:szCs w:val="24"/>
              </w:rPr>
              <w:t>原包裝交付為原則，如欲分裝，應以適當容器儲存。</w:t>
            </w:r>
          </w:p>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C80A5F">
              <w:rPr>
                <w:rFonts w:ascii="標楷體" w:eastAsia="標楷體" w:hAnsi="標楷體" w:hint="eastAsia"/>
                <w:color w:val="000000" w:themeColor="text1"/>
                <w:szCs w:val="24"/>
              </w:rPr>
              <w:t>4.</w:t>
            </w:r>
            <w:r w:rsidR="00BC128F" w:rsidRPr="002B60CA">
              <w:rPr>
                <w:rFonts w:ascii="標楷體" w:eastAsia="標楷體" w:hAnsiTheme="minorHAnsi" w:cs="標楷體" w:hint="eastAsia"/>
                <w:color w:val="000000" w:themeColor="text1"/>
                <w:kern w:val="0"/>
                <w:szCs w:val="24"/>
              </w:rPr>
              <w:t>提供</w:t>
            </w:r>
            <w:r w:rsidRPr="002B60CA">
              <w:rPr>
                <w:rFonts w:ascii="標楷體" w:eastAsia="標楷體" w:hAnsiTheme="minorHAnsi" w:cs="標楷體"/>
                <w:color w:val="000000" w:themeColor="text1"/>
                <w:kern w:val="0"/>
                <w:szCs w:val="24"/>
              </w:rPr>
              <w:t>藥</w:t>
            </w:r>
            <w:r w:rsidR="00BC128F" w:rsidRPr="002B60CA">
              <w:rPr>
                <w:rFonts w:ascii="標楷體" w:eastAsia="標楷體" w:hAnsiTheme="minorHAnsi" w:cs="標楷體" w:hint="eastAsia"/>
                <w:color w:val="000000" w:themeColor="text1"/>
                <w:kern w:val="0"/>
                <w:szCs w:val="24"/>
              </w:rPr>
              <w:t>品</w:t>
            </w:r>
            <w:r w:rsidRPr="002B60CA">
              <w:rPr>
                <w:rFonts w:ascii="標楷體" w:eastAsia="標楷體" w:hAnsiTheme="minorHAnsi" w:cs="標楷體"/>
                <w:color w:val="000000" w:themeColor="text1"/>
                <w:kern w:val="0"/>
                <w:szCs w:val="24"/>
              </w:rPr>
              <w:t>諮詢功能，</w:t>
            </w:r>
            <w:r w:rsidRPr="002B60CA">
              <w:rPr>
                <w:rFonts w:ascii="標楷體" w:eastAsia="標楷體" w:hAnsiTheme="minorHAnsi" w:cs="標楷體" w:hint="eastAsia"/>
                <w:color w:val="000000" w:themeColor="text1"/>
                <w:kern w:val="0"/>
                <w:szCs w:val="24"/>
              </w:rPr>
              <w:t>交付藥品時給予簡潔易懂的用藥指導、解說服藥應注意事項，並確認病人已瞭解。</w:t>
            </w:r>
          </w:p>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5.若發生給藥錯誤時，立即給予適當的處理，並針對發生錯誤的原因進行系統性的檢討及採取必要之預防措施。</w:t>
            </w:r>
          </w:p>
          <w:p w:rsidR="00C80A5F" w:rsidRPr="00C80A5F" w:rsidRDefault="00C80A5F" w:rsidP="00BC0D41">
            <w:pPr>
              <w:suppressAutoHyphens/>
              <w:autoSpaceDE w:val="0"/>
              <w:autoSpaceDN w:val="0"/>
              <w:spacing w:line="320" w:lineRule="exact"/>
              <w:ind w:left="190" w:hangingChars="79" w:hanging="190"/>
              <w:contextualSpacing/>
              <w:jc w:val="both"/>
              <w:textAlignment w:val="center"/>
              <w:rPr>
                <w:rFonts w:ascii="標楷體" w:eastAsia="標楷體" w:hAnsi="標楷體"/>
                <w:color w:val="000000" w:themeColor="text1"/>
                <w:szCs w:val="24"/>
              </w:rPr>
            </w:pPr>
            <w:r w:rsidRPr="002B60CA">
              <w:rPr>
                <w:rFonts w:ascii="標楷體" w:eastAsia="標楷體" w:hAnsiTheme="minorHAnsi" w:cs="標楷體" w:hint="eastAsia"/>
                <w:color w:val="000000" w:themeColor="text1"/>
                <w:kern w:val="0"/>
                <w:szCs w:val="24"/>
              </w:rPr>
              <w:t>6.處方箋釋出時，對於疑義處方應有溝通機制。</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EF160C">
        <w:trPr>
          <w:trHeight w:val="2560"/>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tcBorders>
            <w:vAlign w:val="center"/>
          </w:tcPr>
          <w:p w:rsidR="00192C88" w:rsidRPr="00211651" w:rsidRDefault="00192C88" w:rsidP="00BC0D41">
            <w:pPr>
              <w:suppressAutoHyphens/>
              <w:autoSpaceDE w:val="0"/>
              <w:autoSpaceDN w:val="0"/>
              <w:spacing w:line="320" w:lineRule="exact"/>
              <w:ind w:left="1638" w:hangingChars="682" w:hanging="1638"/>
              <w:contextualSpacing/>
              <w:jc w:val="both"/>
              <w:textAlignment w:val="center"/>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(三)護理人員：</w:t>
            </w:r>
            <w:r w:rsidRPr="00882802">
              <w:rPr>
                <w:rFonts w:ascii="標楷體" w:eastAsia="標楷體" w:hAnsi="標楷體" w:hint="eastAsia"/>
                <w:b/>
                <w:color w:val="000000" w:themeColor="text1"/>
                <w:szCs w:val="24"/>
                <w:highlight w:val="yellow"/>
              </w:rPr>
              <w:t>(無者免填)</w:t>
            </w:r>
          </w:p>
          <w:p w:rsidR="00192C88" w:rsidRPr="008F1910" w:rsidRDefault="00192C88" w:rsidP="00BC0D41">
            <w:pPr>
              <w:suppressAutoHyphens/>
              <w:autoSpaceDE w:val="0"/>
              <w:autoSpaceDN w:val="0"/>
              <w:spacing w:line="320" w:lineRule="exact"/>
              <w:ind w:left="207" w:hangingChars="86" w:hanging="207"/>
              <w:contextualSpacing/>
              <w:jc w:val="both"/>
              <w:textAlignment w:val="center"/>
              <w:rPr>
                <w:rFonts w:ascii="標楷體" w:eastAsia="標楷體" w:hAnsi="標楷體" w:cs="Arial"/>
                <w:b/>
                <w:color w:val="000000" w:themeColor="text1"/>
                <w:szCs w:val="24"/>
              </w:rPr>
            </w:pPr>
            <w:r w:rsidRPr="008F1910">
              <w:rPr>
                <w:rFonts w:ascii="標楷體" w:eastAsia="標楷體" w:hAnsi="標楷體" w:hint="eastAsia"/>
                <w:b/>
                <w:color w:val="000000" w:themeColor="text1"/>
                <w:szCs w:val="24"/>
              </w:rPr>
              <w:t>1.</w:t>
            </w:r>
            <w:r w:rsidRPr="008F1910">
              <w:rPr>
                <w:rFonts w:eastAsia="標楷體" w:hAnsi="標楷體"/>
                <w:color w:val="000000" w:themeColor="text1"/>
                <w:szCs w:val="24"/>
              </w:rPr>
              <w:t>給予針劑時，</w:t>
            </w:r>
            <w:r w:rsidRPr="008F1910">
              <w:rPr>
                <w:rFonts w:eastAsia="標楷體"/>
                <w:color w:val="000000" w:themeColor="text1"/>
                <w:szCs w:val="24"/>
              </w:rPr>
              <w:t>主動確認病人身分及詢問醫師診斷，了解所給藥物品項</w:t>
            </w:r>
            <w:r w:rsidRPr="008F1910">
              <w:rPr>
                <w:rFonts w:ascii="標楷體" w:eastAsia="標楷體" w:hAnsi="標楷體" w:hint="eastAsia"/>
                <w:color w:val="000000" w:themeColor="text1"/>
                <w:szCs w:val="24"/>
              </w:rPr>
              <w:t>，</w:t>
            </w:r>
            <w:r w:rsidRPr="00211651">
              <w:rPr>
                <w:rFonts w:eastAsia="標楷體"/>
                <w:color w:val="000000" w:themeColor="text1"/>
                <w:szCs w:val="24"/>
              </w:rPr>
              <w:t>並</w:t>
            </w:r>
            <w:r w:rsidRPr="00211651">
              <w:rPr>
                <w:rStyle w:val="st"/>
                <w:rFonts w:ascii="標楷體" w:eastAsia="標楷體" w:hAnsi="標楷體" w:cs="Arial"/>
                <w:color w:val="000000" w:themeColor="text1"/>
                <w:szCs w:val="24"/>
              </w:rPr>
              <w:t>應注意給藥技術之</w:t>
            </w:r>
            <w:r w:rsidRPr="00211651">
              <w:rPr>
                <w:rStyle w:val="a7"/>
                <w:rFonts w:ascii="標楷體" w:eastAsia="標楷體" w:hAnsi="標楷體" w:cs="Arial"/>
                <w:color w:val="000000" w:themeColor="text1"/>
              </w:rPr>
              <w:t>三讀</w:t>
            </w:r>
            <w:r w:rsidRPr="00211651">
              <w:rPr>
                <w:rStyle w:val="st"/>
                <w:rFonts w:ascii="標楷體" w:eastAsia="標楷體" w:hAnsi="標楷體" w:cs="Arial"/>
                <w:color w:val="000000" w:themeColor="text1"/>
                <w:szCs w:val="24"/>
              </w:rPr>
              <w:t>（取藥、發藥及歸藥）</w:t>
            </w:r>
            <w:r w:rsidRPr="00211651">
              <w:rPr>
                <w:rStyle w:val="a7"/>
                <w:rFonts w:ascii="標楷體" w:eastAsia="標楷體" w:hAnsi="標楷體" w:cs="Arial"/>
                <w:color w:val="000000" w:themeColor="text1"/>
              </w:rPr>
              <w:t>五對</w:t>
            </w:r>
            <w:r w:rsidRPr="00211651">
              <w:rPr>
                <w:rStyle w:val="st"/>
                <w:rFonts w:ascii="標楷體" w:eastAsia="標楷體" w:hAnsi="標楷體" w:cs="Arial"/>
                <w:color w:val="000000" w:themeColor="text1"/>
                <w:szCs w:val="24"/>
              </w:rPr>
              <w:t>（病人對、藥物對、劑量對、</w:t>
            </w:r>
            <w:r w:rsidRPr="00211651">
              <w:rPr>
                <w:rStyle w:val="st"/>
                <w:rFonts w:ascii="標楷體" w:eastAsia="標楷體" w:hAnsi="標楷體" w:cs="Arial" w:hint="eastAsia"/>
                <w:color w:val="000000" w:themeColor="text1"/>
                <w:szCs w:val="24"/>
              </w:rPr>
              <w:t>途徑對</w:t>
            </w:r>
            <w:r w:rsidRPr="00211651">
              <w:rPr>
                <w:rStyle w:val="st"/>
                <w:rFonts w:ascii="標楷體" w:eastAsia="標楷體" w:hAnsi="標楷體" w:cs="Arial"/>
                <w:color w:val="000000" w:themeColor="text1"/>
                <w:szCs w:val="24"/>
              </w:rPr>
              <w:t>、</w:t>
            </w:r>
            <w:r w:rsidRPr="00211651">
              <w:rPr>
                <w:rStyle w:val="st"/>
                <w:rFonts w:ascii="標楷體" w:eastAsia="標楷體" w:hAnsi="標楷體" w:cs="Arial" w:hint="eastAsia"/>
                <w:color w:val="000000" w:themeColor="text1"/>
                <w:szCs w:val="24"/>
              </w:rPr>
              <w:t>時間對</w:t>
            </w:r>
            <w:r w:rsidRPr="00211651">
              <w:rPr>
                <w:rStyle w:val="st"/>
                <w:rFonts w:ascii="標楷體" w:eastAsia="標楷體" w:hAnsi="標楷體" w:cs="Arial"/>
                <w:color w:val="000000" w:themeColor="text1"/>
                <w:szCs w:val="24"/>
              </w:rPr>
              <w:t>）</w:t>
            </w:r>
            <w:r w:rsidRPr="00211651">
              <w:rPr>
                <w:rStyle w:val="st"/>
                <w:rFonts w:ascii="標楷體" w:eastAsia="標楷體" w:hAnsi="標楷體" w:cs="Arial" w:hint="eastAsia"/>
                <w:color w:val="000000" w:themeColor="text1"/>
                <w:szCs w:val="24"/>
              </w:rPr>
              <w:t>，</w:t>
            </w:r>
            <w:r w:rsidRPr="008F1910">
              <w:rPr>
                <w:rFonts w:ascii="標楷體" w:eastAsia="標楷體" w:hAnsi="標楷體" w:hint="eastAsia"/>
                <w:color w:val="000000" w:themeColor="text1"/>
                <w:szCs w:val="24"/>
              </w:rPr>
              <w:t>並了解所給醫療行為的作用與副作用。</w:t>
            </w:r>
          </w:p>
          <w:p w:rsidR="00192C88" w:rsidRPr="008F1910" w:rsidRDefault="00192C88" w:rsidP="00BC0D41">
            <w:pPr>
              <w:suppressAutoHyphens/>
              <w:autoSpaceDE w:val="0"/>
              <w:autoSpaceDN w:val="0"/>
              <w:spacing w:line="320" w:lineRule="exact"/>
              <w:ind w:left="206" w:hangingChars="86" w:hanging="206"/>
              <w:contextualSpacing/>
              <w:jc w:val="both"/>
              <w:textAlignment w:val="center"/>
              <w:rPr>
                <w:rFonts w:eastAsia="標楷體"/>
                <w:color w:val="000000" w:themeColor="text1"/>
                <w:szCs w:val="24"/>
              </w:rPr>
            </w:pPr>
            <w:r w:rsidRPr="008F1910">
              <w:rPr>
                <w:rFonts w:ascii="標楷體" w:eastAsia="標楷體" w:hAnsi="標楷體" w:hint="eastAsia"/>
                <w:color w:val="000000" w:themeColor="text1"/>
                <w:szCs w:val="24"/>
              </w:rPr>
              <w:t>2.</w:t>
            </w:r>
            <w:r w:rsidRPr="008F1910">
              <w:rPr>
                <w:rFonts w:eastAsia="標楷體" w:hint="eastAsia"/>
                <w:color w:val="000000" w:themeColor="text1"/>
                <w:szCs w:val="24"/>
              </w:rPr>
              <w:t>若發生給藥錯誤時，立即給予適當的處理，並針對發生錯誤的原因，進行系統性的檢討及採取必要之預防措施。</w:t>
            </w:r>
          </w:p>
          <w:p w:rsidR="00192C88" w:rsidRPr="008F1910" w:rsidRDefault="00192C88" w:rsidP="00BC0D41">
            <w:pPr>
              <w:suppressAutoHyphens/>
              <w:autoSpaceDE w:val="0"/>
              <w:autoSpaceDN w:val="0"/>
              <w:spacing w:line="320" w:lineRule="exact"/>
              <w:ind w:left="206" w:hangingChars="86" w:hanging="206"/>
              <w:contextualSpacing/>
              <w:jc w:val="both"/>
              <w:textAlignment w:val="center"/>
              <w:rPr>
                <w:rFonts w:ascii="標楷體" w:eastAsia="標楷體" w:hAnsi="標楷體"/>
                <w:b/>
                <w:color w:val="000000" w:themeColor="text1"/>
                <w:szCs w:val="24"/>
              </w:rPr>
            </w:pPr>
            <w:r w:rsidRPr="008F1910">
              <w:rPr>
                <w:rFonts w:ascii="標楷體" w:eastAsia="標楷體" w:hAnsi="標楷體" w:hint="eastAsia"/>
                <w:color w:val="000000" w:themeColor="text1"/>
                <w:szCs w:val="24"/>
              </w:rPr>
              <w:t>3.</w:t>
            </w:r>
            <w:r w:rsidRPr="002B60CA">
              <w:rPr>
                <w:rFonts w:ascii="標楷體" w:eastAsia="標楷體" w:hAnsiTheme="minorHAnsi" w:cs="標楷體"/>
                <w:color w:val="000000" w:themeColor="text1"/>
                <w:kern w:val="0"/>
                <w:szCs w:val="24"/>
              </w:rPr>
              <w:t>交付高警訊藥品，如胰島素筆型注射器</w:t>
            </w:r>
            <w:r w:rsidR="00C80A5F" w:rsidRPr="002B60CA">
              <w:rPr>
                <w:rFonts w:ascii="標楷體" w:eastAsia="標楷體" w:hAnsiTheme="minorHAnsi" w:cs="標楷體" w:hint="eastAsia"/>
                <w:color w:val="000000" w:themeColor="text1"/>
                <w:kern w:val="0"/>
                <w:szCs w:val="24"/>
              </w:rPr>
              <w:t>、口服降血糖藥品、抗凝血劑及類鴉片止痛劑</w:t>
            </w:r>
            <w:r w:rsidR="00C80A5F" w:rsidRPr="002B60CA">
              <w:rPr>
                <w:rFonts w:ascii="標楷體" w:eastAsia="標楷體" w:hAnsiTheme="minorHAnsi" w:cs="標楷體"/>
                <w:color w:val="000000" w:themeColor="text1"/>
                <w:kern w:val="0"/>
                <w:szCs w:val="24"/>
              </w:rPr>
              <w:t>…</w:t>
            </w:r>
            <w:r w:rsidR="00C80A5F" w:rsidRPr="002B60CA">
              <w:rPr>
                <w:rFonts w:ascii="標楷體" w:eastAsia="標楷體" w:hAnsiTheme="minorHAnsi" w:cs="標楷體" w:hint="eastAsia"/>
                <w:color w:val="000000" w:themeColor="text1"/>
                <w:kern w:val="0"/>
                <w:szCs w:val="24"/>
              </w:rPr>
              <w:t>等</w:t>
            </w:r>
            <w:r w:rsidRPr="002B60CA">
              <w:rPr>
                <w:rFonts w:ascii="標楷體" w:eastAsia="標楷體" w:hAnsiTheme="minorHAnsi" w:cs="標楷體"/>
                <w:color w:val="000000" w:themeColor="text1"/>
                <w:kern w:val="0"/>
                <w:szCs w:val="24"/>
              </w:rPr>
              <w:t>，應教導病人或照護者如何正確使用、儲存方式、副作用處置原則等，如有書面為佳</w:t>
            </w:r>
            <w:r w:rsidR="00C80A5F" w:rsidRPr="002B60CA">
              <w:rPr>
                <w:rFonts w:ascii="標楷體" w:eastAsia="標楷體" w:hAnsiTheme="minorHAnsi" w:cs="標楷體" w:hint="eastAsia"/>
                <w:color w:val="000000" w:themeColor="text1"/>
                <w:kern w:val="0"/>
                <w:szCs w:val="24"/>
              </w:rPr>
              <w:t>並宜有提醒及防錯機制</w:t>
            </w:r>
            <w:r w:rsidRPr="002B60CA">
              <w:rPr>
                <w:rFonts w:ascii="標楷體" w:eastAsia="標楷體" w:hAnsiTheme="minorHAnsi" w:cs="標楷體"/>
                <w:color w:val="000000" w:themeColor="text1"/>
                <w:kern w:val="0"/>
                <w:szCs w:val="24"/>
              </w:rPr>
              <w:t>。</w:t>
            </w:r>
          </w:p>
        </w:tc>
        <w:tc>
          <w:tcPr>
            <w:tcW w:w="955" w:type="dxa"/>
            <w:tcBorders>
              <w:top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6C7E6C">
        <w:trPr>
          <w:trHeight w:val="20"/>
          <w:jc w:val="center"/>
        </w:trPr>
        <w:tc>
          <w:tcPr>
            <w:tcW w:w="522" w:type="dxa"/>
            <w:vMerge w:val="restart"/>
            <w:tcBorders>
              <w:top w:val="thickThinSmallGap" w:sz="24"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r w:rsidRPr="00BD5B6D">
              <w:rPr>
                <w:rFonts w:ascii="標楷體" w:eastAsia="標楷體" w:hAnsi="標楷體" w:hint="eastAsia"/>
                <w:szCs w:val="24"/>
              </w:rPr>
              <w:t>三</w:t>
            </w:r>
            <w:r w:rsidRPr="00BD5B6D">
              <w:rPr>
                <w:rFonts w:ascii="標楷體" w:eastAsia="標楷體" w:hAnsi="標楷體"/>
                <w:szCs w:val="24"/>
              </w:rPr>
              <w:t>、</w:t>
            </w:r>
            <w:r w:rsidRPr="002B60CA">
              <w:rPr>
                <w:rFonts w:ascii="標楷體" w:eastAsia="標楷體" w:hAnsiTheme="minorHAnsi" w:cs="標楷體" w:hint="eastAsia"/>
                <w:color w:val="000000" w:themeColor="text1"/>
                <w:kern w:val="0"/>
                <w:szCs w:val="24"/>
              </w:rPr>
              <w:t>跌倒預防</w:t>
            </w:r>
          </w:p>
        </w:tc>
        <w:tc>
          <w:tcPr>
            <w:tcW w:w="9213" w:type="dxa"/>
            <w:gridSpan w:val="3"/>
            <w:tcBorders>
              <w:top w:val="thickThinSmallGap" w:sz="24"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1.對診所工作人員、病人、家屬及其照顧者，提供跌倒預防的宣導教育。</w:t>
            </w:r>
          </w:p>
        </w:tc>
        <w:tc>
          <w:tcPr>
            <w:tcW w:w="955" w:type="dxa"/>
            <w:tcBorders>
              <w:top w:val="thickThinSmallGap" w:sz="24"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2.病人若使用易增加跌倒風險的藥物(例如：安眠、鎮定、輕瀉、肌肉鬆弛、降壓、利尿等)，需將藥物可能產生如頭暈、下肢無力等反應，向病人說明清楚，並提醒其返家應注意事項。</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3.定期檢視診所內診療床、座椅及無障礙設施(可參酌內政部身心障礙者權益保障白皮書之無障礙環境規定，提供無障礙空間之設施與規劃)的安全性。</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022BFA">
        <w:trPr>
          <w:jc w:val="center"/>
        </w:trPr>
        <w:tc>
          <w:tcPr>
            <w:tcW w:w="522" w:type="dxa"/>
            <w:vMerge/>
            <w:tcBorders>
              <w:top w:val="single" w:sz="6"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882802"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kern w:val="0"/>
                <w:szCs w:val="24"/>
              </w:rPr>
            </w:pPr>
            <w:r w:rsidRPr="00211651">
              <w:rPr>
                <w:rFonts w:ascii="標楷體" w:eastAsia="標楷體" w:hAnsi="標楷體" w:hint="eastAsia"/>
                <w:color w:val="000000" w:themeColor="text1"/>
                <w:szCs w:val="24"/>
              </w:rPr>
              <w:t>4.</w:t>
            </w:r>
            <w:r w:rsidRPr="002B60CA">
              <w:rPr>
                <w:rFonts w:ascii="標楷體" w:eastAsia="標楷體" w:hAnsiTheme="minorHAnsi" w:cs="標楷體" w:hint="eastAsia"/>
                <w:color w:val="000000" w:themeColor="text1"/>
                <w:kern w:val="0"/>
                <w:szCs w:val="24"/>
              </w:rPr>
              <w:t>保持地面清潔乾燥、走道無障礙物且照明充足</w:t>
            </w:r>
            <w:r w:rsidR="00774E99" w:rsidRPr="002B60CA">
              <w:rPr>
                <w:rFonts w:ascii="標楷體" w:eastAsia="標楷體" w:hAnsiTheme="minorHAnsi" w:cs="標楷體" w:hint="eastAsia"/>
                <w:color w:val="000000" w:themeColor="text1"/>
                <w:kern w:val="0"/>
                <w:szCs w:val="24"/>
              </w:rPr>
              <w:t>，如地面濕滑時，須設置警示標誌</w:t>
            </w:r>
            <w:r w:rsidRPr="002B60CA">
              <w:rPr>
                <w:rFonts w:ascii="標楷體" w:eastAsia="標楷體" w:hAnsiTheme="minorHAnsi" w:cs="標楷體" w:hint="eastAsia"/>
                <w:color w:val="000000" w:themeColor="text1"/>
                <w:kern w:val="0"/>
                <w:szCs w:val="24"/>
              </w:rPr>
              <w:t>，</w:t>
            </w:r>
            <w:r w:rsidR="00D0168C" w:rsidRPr="002B60CA">
              <w:rPr>
                <w:rFonts w:ascii="標楷體" w:eastAsia="標楷體" w:hAnsiTheme="minorHAnsi" w:cs="標楷體" w:hint="eastAsia"/>
                <w:color w:val="000000" w:themeColor="text1"/>
                <w:kern w:val="0"/>
                <w:szCs w:val="24"/>
              </w:rPr>
              <w:t>注意環境安全以降低跌倒後傷害程度，</w:t>
            </w:r>
            <w:r w:rsidRPr="002B60CA">
              <w:rPr>
                <w:rFonts w:ascii="標楷體" w:eastAsia="標楷體" w:hAnsiTheme="minorHAnsi" w:cs="標楷體" w:hint="eastAsia"/>
                <w:color w:val="000000" w:themeColor="text1"/>
                <w:kern w:val="0"/>
                <w:szCs w:val="24"/>
              </w:rPr>
              <w:t>如廁所宜加裝止滑設施</w:t>
            </w:r>
            <w:r w:rsidR="00D0168C" w:rsidRPr="002B60CA">
              <w:rPr>
                <w:rFonts w:ascii="標楷體" w:eastAsia="標楷體" w:hAnsiTheme="minorHAnsi" w:cs="標楷體" w:hint="eastAsia"/>
                <w:color w:val="000000" w:themeColor="text1"/>
                <w:kern w:val="0"/>
                <w:szCs w:val="24"/>
              </w:rPr>
              <w:t>及扶手、病人抽血座椅兩側宜有扶手與靠背，避免病人暈眩時跌落。</w:t>
            </w:r>
          </w:p>
        </w:tc>
        <w:tc>
          <w:tcPr>
            <w:tcW w:w="955" w:type="dxa"/>
            <w:tcBorders>
              <w:top w:val="single" w:sz="6" w:space="0" w:color="auto"/>
              <w:bottom w:val="single" w:sz="6"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CD0C5F">
        <w:trPr>
          <w:jc w:val="center"/>
        </w:trPr>
        <w:tc>
          <w:tcPr>
            <w:tcW w:w="522" w:type="dxa"/>
            <w:vMerge/>
            <w:tcBorders>
              <w:top w:val="single" w:sz="6" w:space="0" w:color="auto"/>
              <w:bottom w:val="thinThickSmallGap" w:sz="24"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p>
        </w:tc>
        <w:tc>
          <w:tcPr>
            <w:tcW w:w="9213" w:type="dxa"/>
            <w:gridSpan w:val="3"/>
            <w:tcBorders>
              <w:top w:val="single" w:sz="6" w:space="0" w:color="auto"/>
              <w:bottom w:val="thinThickSmallGap" w:sz="24" w:space="0" w:color="auto"/>
            </w:tcBorders>
          </w:tcPr>
          <w:p w:rsidR="00192C88" w:rsidRPr="00D0168C"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標楷體"/>
                <w:szCs w:val="24"/>
              </w:rPr>
            </w:pPr>
            <w:r w:rsidRPr="00D0168C">
              <w:rPr>
                <w:rFonts w:ascii="標楷體" w:eastAsia="標楷體" w:hAnsi="標楷體" w:hint="eastAsia"/>
                <w:szCs w:val="24"/>
              </w:rPr>
              <w:t>5.</w:t>
            </w:r>
            <w:r w:rsidRPr="002B60CA">
              <w:rPr>
                <w:rFonts w:ascii="標楷體" w:eastAsia="標楷體" w:hAnsiTheme="minorHAnsi" w:cs="標楷體" w:hint="eastAsia"/>
                <w:color w:val="000000" w:themeColor="text1"/>
                <w:kern w:val="0"/>
                <w:szCs w:val="24"/>
              </w:rPr>
              <w:t>體重計宜固定妥當並</w:t>
            </w:r>
            <w:r w:rsidR="00D0168C" w:rsidRPr="002B60CA">
              <w:rPr>
                <w:rFonts w:ascii="標楷體" w:eastAsia="標楷體" w:hAnsiTheme="minorHAnsi" w:cs="標楷體" w:hint="eastAsia"/>
                <w:color w:val="000000" w:themeColor="text1"/>
                <w:kern w:val="0"/>
                <w:szCs w:val="24"/>
              </w:rPr>
              <w:t>有防止跌倒機制</w:t>
            </w:r>
            <w:r w:rsidRPr="002B60CA">
              <w:rPr>
                <w:rFonts w:ascii="標楷體" w:eastAsia="標楷體" w:hAnsiTheme="minorHAnsi" w:cs="標楷體" w:hint="eastAsia"/>
                <w:color w:val="000000" w:themeColor="text1"/>
                <w:kern w:val="0"/>
                <w:szCs w:val="24"/>
              </w:rPr>
              <w:t>。</w:t>
            </w:r>
            <w:r w:rsidRPr="00882802">
              <w:rPr>
                <w:rFonts w:ascii="標楷體" w:eastAsia="標楷體" w:hAnsi="標楷體" w:hint="eastAsia"/>
                <w:b/>
                <w:color w:val="000000" w:themeColor="text1"/>
                <w:szCs w:val="24"/>
                <w:highlight w:val="yellow"/>
              </w:rPr>
              <w:t>（無體重計者免填）</w:t>
            </w:r>
          </w:p>
        </w:tc>
        <w:tc>
          <w:tcPr>
            <w:tcW w:w="955" w:type="dxa"/>
            <w:tcBorders>
              <w:top w:val="single" w:sz="6" w:space="0" w:color="auto"/>
              <w:bottom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8F1910" w:rsidTr="00882802">
        <w:trPr>
          <w:jc w:val="center"/>
        </w:trPr>
        <w:tc>
          <w:tcPr>
            <w:tcW w:w="522" w:type="dxa"/>
            <w:vMerge w:val="restart"/>
            <w:tcBorders>
              <w:top w:val="thinThickSmallGap" w:sz="24" w:space="0" w:color="auto"/>
              <w:bottom w:val="single" w:sz="6" w:space="0" w:color="auto"/>
            </w:tcBorders>
            <w:vAlign w:val="center"/>
          </w:tcPr>
          <w:p w:rsidR="00192C88" w:rsidRPr="00211651" w:rsidRDefault="00192C88" w:rsidP="00BC0D41">
            <w:pPr>
              <w:suppressAutoHyphens/>
              <w:spacing w:line="32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四、</w:t>
            </w:r>
            <w:r w:rsidRPr="002B60CA">
              <w:rPr>
                <w:rFonts w:ascii="標楷體" w:eastAsia="標楷體" w:hAnsiTheme="minorHAnsi" w:cs="標楷體" w:hint="eastAsia"/>
                <w:color w:val="000000" w:themeColor="text1"/>
                <w:kern w:val="0"/>
                <w:szCs w:val="24"/>
              </w:rPr>
              <w:t>感染管制</w:t>
            </w:r>
          </w:p>
        </w:tc>
        <w:tc>
          <w:tcPr>
            <w:tcW w:w="1134" w:type="dxa"/>
            <w:vMerge w:val="restart"/>
            <w:tcBorders>
              <w:top w:val="thinThickSmallGap" w:sz="24" w:space="0" w:color="auto"/>
              <w:bottom w:val="single" w:sz="6" w:space="0" w:color="auto"/>
            </w:tcBorders>
          </w:tcPr>
          <w:p w:rsidR="00192C88" w:rsidRPr="002B60CA" w:rsidRDefault="00192C88" w:rsidP="00BC0D41">
            <w:pPr>
              <w:suppressAutoHyphens/>
              <w:autoSpaceDE w:val="0"/>
              <w:autoSpaceDN w:val="0"/>
              <w:spacing w:line="320" w:lineRule="exact"/>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w:t>
            </w:r>
            <w:r w:rsidRPr="002B60CA">
              <w:rPr>
                <w:rFonts w:ascii="標楷體" w:eastAsia="標楷體" w:hAnsiTheme="minorHAnsi" w:cs="標楷體"/>
                <w:color w:val="000000" w:themeColor="text1"/>
                <w:kern w:val="0"/>
                <w:szCs w:val="24"/>
              </w:rPr>
              <w:t>.</w:t>
            </w:r>
            <w:r w:rsidR="00BC0D41" w:rsidRPr="002B60CA">
              <w:rPr>
                <w:rFonts w:ascii="標楷體" w:eastAsia="標楷體" w:hAnsiTheme="minorHAnsi" w:cs="標楷體"/>
                <w:color w:val="000000" w:themeColor="text1"/>
                <w:kern w:val="0"/>
                <w:szCs w:val="24"/>
              </w:rPr>
              <w:t>落實</w:t>
            </w:r>
            <w:r w:rsidR="00BC0D41" w:rsidRPr="002B60CA">
              <w:rPr>
                <w:rFonts w:ascii="標楷體" w:eastAsia="標楷體" w:hAnsiTheme="minorHAnsi" w:cs="標楷體" w:hint="eastAsia"/>
                <w:color w:val="000000" w:themeColor="text1"/>
                <w:kern w:val="0"/>
                <w:szCs w:val="24"/>
              </w:rPr>
              <w:t>手</w:t>
            </w:r>
            <w:r w:rsidRPr="002B60CA">
              <w:rPr>
                <w:rFonts w:ascii="標楷體" w:eastAsia="標楷體" w:hAnsiTheme="minorHAnsi" w:cs="標楷體"/>
                <w:color w:val="000000" w:themeColor="text1"/>
                <w:kern w:val="0"/>
                <w:szCs w:val="24"/>
              </w:rPr>
              <w:t>部衛</w:t>
            </w:r>
            <w:r w:rsidR="00BC0D41" w:rsidRPr="002B60CA">
              <w:rPr>
                <w:rFonts w:ascii="標楷體" w:eastAsia="標楷體" w:hAnsiTheme="minorHAnsi" w:cs="標楷體" w:hint="eastAsia"/>
                <w:color w:val="000000" w:themeColor="text1"/>
                <w:kern w:val="0"/>
                <w:szCs w:val="24"/>
              </w:rPr>
              <w:t xml:space="preserve"> </w:t>
            </w:r>
            <w:r w:rsidRPr="002B60CA">
              <w:rPr>
                <w:rFonts w:ascii="標楷體" w:eastAsia="標楷體" w:hAnsiTheme="minorHAnsi" w:cs="標楷體"/>
                <w:color w:val="000000" w:themeColor="text1"/>
                <w:kern w:val="0"/>
                <w:szCs w:val="24"/>
              </w:rPr>
              <w:t>生</w:t>
            </w:r>
          </w:p>
        </w:tc>
        <w:tc>
          <w:tcPr>
            <w:tcW w:w="8079" w:type="dxa"/>
            <w:gridSpan w:val="2"/>
            <w:tcBorders>
              <w:top w:val="thinThickSmallGap" w:sz="24" w:space="0" w:color="auto"/>
              <w:bottom w:val="single" w:sz="6" w:space="0" w:color="auto"/>
            </w:tcBorders>
          </w:tcPr>
          <w:p w:rsidR="00192C88" w:rsidRPr="002B60CA" w:rsidRDefault="00192C88" w:rsidP="00BC0D41">
            <w:pPr>
              <w:autoSpaceDE w:val="0"/>
              <w:autoSpaceDN w:val="0"/>
              <w:adjustRightInd w:val="0"/>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color w:val="000000" w:themeColor="text1"/>
                <w:kern w:val="0"/>
                <w:szCs w:val="24"/>
              </w:rPr>
              <w:t>(1)在候診區等公共區域提醒病人及家屬落實手部衛生及咳嗽禮節</w:t>
            </w:r>
            <w:r w:rsidR="003E6842" w:rsidRPr="002B60CA">
              <w:rPr>
                <w:rFonts w:ascii="標楷體" w:eastAsia="標楷體" w:hAnsiTheme="minorHAnsi" w:cs="標楷體" w:hint="eastAsia"/>
                <w:color w:val="000000" w:themeColor="text1"/>
                <w:kern w:val="0"/>
                <w:szCs w:val="24"/>
              </w:rPr>
              <w:t>，並備有手部衛生相關設備</w:t>
            </w:r>
            <w:r w:rsidRPr="002B60CA">
              <w:rPr>
                <w:rFonts w:ascii="標楷體" w:eastAsia="標楷體" w:hAnsiTheme="minorHAnsi" w:cs="標楷體"/>
                <w:color w:val="000000" w:themeColor="text1"/>
                <w:kern w:val="0"/>
                <w:szCs w:val="24"/>
              </w:rPr>
              <w:t>。</w:t>
            </w:r>
          </w:p>
        </w:tc>
        <w:tc>
          <w:tcPr>
            <w:tcW w:w="955" w:type="dxa"/>
            <w:tcBorders>
              <w:top w:val="thinThickSmallGap" w:sz="24"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trHeight w:val="323"/>
          <w:jc w:val="center"/>
        </w:trPr>
        <w:tc>
          <w:tcPr>
            <w:tcW w:w="522" w:type="dxa"/>
            <w:vMerge/>
            <w:tcBorders>
              <w:top w:val="single" w:sz="6" w:space="0" w:color="auto"/>
              <w:bottom w:val="single" w:sz="6" w:space="0" w:color="auto"/>
            </w:tcBorders>
            <w:vAlign w:val="center"/>
          </w:tcPr>
          <w:p w:rsidR="00192C88" w:rsidRPr="00211651"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p>
        </w:tc>
        <w:tc>
          <w:tcPr>
            <w:tcW w:w="8079" w:type="dxa"/>
            <w:gridSpan w:val="2"/>
            <w:tcBorders>
              <w:top w:val="single" w:sz="6" w:space="0" w:color="auto"/>
              <w:bottom w:val="single" w:sz="6" w:space="0" w:color="auto"/>
            </w:tcBorders>
          </w:tcPr>
          <w:p w:rsidR="00192C88" w:rsidRPr="002B60CA" w:rsidRDefault="00192C88" w:rsidP="00BC0D41">
            <w:pPr>
              <w:autoSpaceDE w:val="0"/>
              <w:autoSpaceDN w:val="0"/>
              <w:adjustRightInd w:val="0"/>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2</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工作人員知道手部衛生5時機</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接觸病人前、執行清潔/無菌操作前、暴觸病人體液風險後、接觸病人後、接觸病人周遭環境後</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 xml:space="preserve">，並能落實執行。 </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trHeight w:val="408"/>
          <w:jc w:val="center"/>
        </w:trPr>
        <w:tc>
          <w:tcPr>
            <w:tcW w:w="522" w:type="dxa"/>
            <w:vMerge/>
            <w:tcBorders>
              <w:top w:val="single" w:sz="6" w:space="0" w:color="auto"/>
              <w:bottom w:val="single" w:sz="6" w:space="0" w:color="auto"/>
            </w:tcBorders>
            <w:vAlign w:val="center"/>
          </w:tcPr>
          <w:p w:rsidR="00192C88" w:rsidRPr="00211651" w:rsidRDefault="00192C88" w:rsidP="00BC0D41">
            <w:pPr>
              <w:suppressAutoHyphens/>
              <w:spacing w:line="320" w:lineRule="exact"/>
              <w:jc w:val="both"/>
              <w:rPr>
                <w:rFonts w:ascii="標楷體" w:eastAsia="標楷體" w:hAnsi="標楷體"/>
                <w:color w:val="000000" w:themeColor="text1"/>
                <w:szCs w:val="24"/>
              </w:rPr>
            </w:pPr>
          </w:p>
        </w:tc>
        <w:tc>
          <w:tcPr>
            <w:tcW w:w="1134" w:type="dxa"/>
            <w:vMerge w:val="restart"/>
            <w:tcBorders>
              <w:top w:val="single" w:sz="6" w:space="0" w:color="auto"/>
              <w:bottom w:val="single" w:sz="6" w:space="0" w:color="auto"/>
            </w:tcBorders>
          </w:tcPr>
          <w:p w:rsidR="00192C88" w:rsidRPr="002B60CA" w:rsidRDefault="00192C88" w:rsidP="00BC0D41">
            <w:pPr>
              <w:overflowPunct w:val="0"/>
              <w:adjustRightInd w:val="0"/>
              <w:spacing w:line="320" w:lineRule="exact"/>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w:t>
            </w:r>
            <w:r w:rsidRPr="002B60CA">
              <w:rPr>
                <w:rFonts w:ascii="標楷體" w:eastAsia="標楷體" w:hAnsiTheme="minorHAnsi" w:cs="標楷體"/>
                <w:color w:val="000000" w:themeColor="text1"/>
                <w:kern w:val="0"/>
                <w:szCs w:val="24"/>
              </w:rPr>
              <w:t>落實呼吸道衛生及咳嗽禮節</w:t>
            </w:r>
          </w:p>
        </w:tc>
        <w:tc>
          <w:tcPr>
            <w:tcW w:w="8079" w:type="dxa"/>
            <w:gridSpan w:val="2"/>
            <w:tcBorders>
              <w:top w:val="single" w:sz="6" w:space="0" w:color="auto"/>
              <w:bottom w:val="single" w:sz="6" w:space="0" w:color="auto"/>
            </w:tcBorders>
          </w:tcPr>
          <w:p w:rsidR="00192C88" w:rsidRPr="002B60CA" w:rsidRDefault="00192C88" w:rsidP="00BC0D41">
            <w:pPr>
              <w:autoSpaceDE w:val="0"/>
              <w:autoSpaceDN w:val="0"/>
              <w:adjustRightInd w:val="0"/>
              <w:snapToGrid w:val="0"/>
              <w:spacing w:line="320" w:lineRule="exact"/>
              <w:ind w:left="322"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color w:val="000000" w:themeColor="text1"/>
                <w:kern w:val="0"/>
                <w:szCs w:val="24"/>
              </w:rPr>
              <w:t>(1)於診所入口處張貼標語提醒病人，若有呼吸道感染症狀應於掛號時告知工作人員；或於掛號時主動詢問病人有無呼吸道感染症狀。</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p>
        </w:tc>
        <w:tc>
          <w:tcPr>
            <w:tcW w:w="8079" w:type="dxa"/>
            <w:gridSpan w:val="2"/>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322" w:hangingChars="134" w:hanging="322"/>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color w:val="000000" w:themeColor="text1"/>
                <w:kern w:val="0"/>
                <w:szCs w:val="24"/>
              </w:rPr>
              <w:t>(2)提醒病人若有呼吸道感染症狀應配戴口罩候診。</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Theme="minorHAnsi" w:cs="標楷體"/>
                <w:color w:val="000000" w:themeColor="text1"/>
                <w:kern w:val="0"/>
                <w:szCs w:val="24"/>
              </w:rPr>
            </w:pPr>
          </w:p>
        </w:tc>
        <w:tc>
          <w:tcPr>
            <w:tcW w:w="8079" w:type="dxa"/>
            <w:gridSpan w:val="2"/>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322" w:hangingChars="134" w:hanging="322"/>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3</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提供衛生紙和不需以手直接接觸的有蓋垃圾桶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例如：腳踏式垃圾桶</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供丟棄衛生紙。</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5E71B1"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322" w:hangingChars="134" w:hanging="322"/>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4</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教育醫療照護人員有關呼吸道分泌物的感染管制措施對預防呼吸道病原傳播的重要性。</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val="restart"/>
            <w:tcBorders>
              <w:top w:val="single" w:sz="6" w:space="0" w:color="auto"/>
              <w:bottom w:val="single" w:sz="6" w:space="0" w:color="auto"/>
            </w:tcBorders>
          </w:tcPr>
          <w:p w:rsidR="00192C88" w:rsidRPr="00211651" w:rsidRDefault="00192C88" w:rsidP="00BC0D41">
            <w:pPr>
              <w:suppressAutoHyphens/>
              <w:autoSpaceDE w:val="0"/>
              <w:autoSpaceDN w:val="0"/>
              <w:spacing w:line="320" w:lineRule="exact"/>
              <w:ind w:leftChars="-45" w:left="-108" w:firstLineChars="44" w:firstLine="106"/>
              <w:contextualSpacing/>
              <w:jc w:val="both"/>
              <w:textAlignment w:val="center"/>
              <w:rPr>
                <w:rFonts w:ascii="標楷體" w:eastAsia="標楷體" w:hAnsi="標楷體"/>
                <w:color w:val="FF0000"/>
                <w:szCs w:val="24"/>
              </w:rPr>
            </w:pPr>
            <w:r w:rsidRPr="00211651">
              <w:rPr>
                <w:rFonts w:ascii="標楷體" w:eastAsia="標楷體" w:hAnsi="標楷體" w:hint="eastAsia"/>
                <w:color w:val="000000" w:themeColor="text1"/>
                <w:szCs w:val="24"/>
              </w:rPr>
              <w:t>3</w:t>
            </w:r>
            <w:r w:rsidRPr="002B60CA">
              <w:rPr>
                <w:rFonts w:ascii="標楷體" w:eastAsia="標楷體" w:hAnsiTheme="minorHAnsi" w:cs="標楷體"/>
                <w:color w:val="000000" w:themeColor="text1"/>
                <w:kern w:val="0"/>
                <w:szCs w:val="24"/>
              </w:rPr>
              <w:t>.安全注射與血液採檢</w:t>
            </w:r>
          </w:p>
        </w:tc>
        <w:tc>
          <w:tcPr>
            <w:tcW w:w="8079" w:type="dxa"/>
            <w:gridSpan w:val="2"/>
            <w:tcBorders>
              <w:top w:val="single" w:sz="6" w:space="0" w:color="auto"/>
              <w:bottom w:val="single" w:sz="6" w:space="0" w:color="auto"/>
            </w:tcBorders>
          </w:tcPr>
          <w:p w:rsidR="00192C88" w:rsidRPr="002B60CA" w:rsidRDefault="00192C88" w:rsidP="00BC0D41">
            <w:pPr>
              <w:autoSpaceDE w:val="0"/>
              <w:autoSpaceDN w:val="0"/>
              <w:adjustRightInd w:val="0"/>
              <w:snapToGrid w:val="0"/>
              <w:spacing w:line="320" w:lineRule="exact"/>
              <w:ind w:left="322"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1</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不使用同一注射針筒對多個病人施打藥物，無論是否更換該針筒上的注射針或套管。注射針和針筒只使用於單一病人。</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5E71B1"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single" w:sz="6" w:space="0" w:color="auto"/>
            </w:tcBorders>
          </w:tcPr>
          <w:p w:rsidR="00192C88" w:rsidRPr="00882802" w:rsidRDefault="00192C88" w:rsidP="006359FE">
            <w:pPr>
              <w:autoSpaceDE w:val="0"/>
              <w:autoSpaceDN w:val="0"/>
              <w:adjustRightInd w:val="0"/>
              <w:snapToGrid w:val="0"/>
              <w:spacing w:line="320" w:lineRule="exact"/>
              <w:ind w:left="322" w:hangingChars="134" w:hanging="322"/>
              <w:jc w:val="both"/>
              <w:rPr>
                <w:rFonts w:ascii="標楷體" w:eastAsia="標楷體" w:hAnsi="標楷體" w:cs="Arial"/>
                <w:color w:val="000000" w:themeColor="text1"/>
                <w:kern w:val="0"/>
                <w:szCs w:val="24"/>
              </w:rPr>
            </w:pPr>
            <w:r w:rsidRPr="00882802">
              <w:rPr>
                <w:rFonts w:ascii="標楷體" w:eastAsia="標楷體" w:hAnsi="標楷體" w:cs="Arial"/>
                <w:color w:val="000000" w:themeColor="text1"/>
                <w:kern w:val="0"/>
                <w:szCs w:val="24"/>
              </w:rPr>
              <w:t>(2)</w:t>
            </w:r>
            <w:r w:rsidRPr="002B60CA">
              <w:rPr>
                <w:rFonts w:ascii="標楷體" w:eastAsia="標楷體" w:hAnsiTheme="minorHAnsi" w:cs="標楷體"/>
                <w:color w:val="000000" w:themeColor="text1"/>
                <w:kern w:val="0"/>
                <w:szCs w:val="24"/>
              </w:rPr>
              <w:t>每次抽取藥品均應使用新的注射針和針筒</w:t>
            </w:r>
            <w:r w:rsidRPr="00882802">
              <w:rPr>
                <w:rFonts w:ascii="標楷體" w:eastAsia="標楷體" w:hAnsi="標楷體"/>
                <w:bCs/>
                <w:color w:val="000000" w:themeColor="text1"/>
                <w:szCs w:val="24"/>
              </w:rPr>
              <w:t>。</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5E71B1" w:rsidRDefault="00192C88" w:rsidP="00BC0D41">
            <w:pPr>
              <w:suppressAutoHyphens/>
              <w:autoSpaceDE w:val="0"/>
              <w:autoSpaceDN w:val="0"/>
              <w:spacing w:line="320" w:lineRule="exact"/>
              <w:ind w:left="190" w:hangingChars="79" w:hanging="190"/>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single" w:sz="6" w:space="0" w:color="auto"/>
            </w:tcBorders>
          </w:tcPr>
          <w:p w:rsidR="00192C88" w:rsidRPr="002B60CA" w:rsidRDefault="00192C88" w:rsidP="00BC0D41">
            <w:pPr>
              <w:suppressAutoHyphens/>
              <w:autoSpaceDE w:val="0"/>
              <w:autoSpaceDN w:val="0"/>
              <w:spacing w:line="320" w:lineRule="exact"/>
              <w:ind w:left="322" w:hangingChars="134" w:hanging="322"/>
              <w:contextualSpacing/>
              <w:jc w:val="both"/>
              <w:textAlignment w:val="center"/>
              <w:rPr>
                <w:rFonts w:ascii="標楷體" w:eastAsia="標楷體" w:hAnsiTheme="minorHAnsi" w:cs="標楷體"/>
                <w:color w:val="000000" w:themeColor="text1"/>
                <w:kern w:val="0"/>
                <w:szCs w:val="24"/>
              </w:rPr>
            </w:pPr>
            <w:r w:rsidRPr="002B60CA">
              <w:rPr>
                <w:rFonts w:ascii="標楷體" w:eastAsia="標楷體" w:hAnsiTheme="minorHAnsi" w:cs="標楷體"/>
                <w:color w:val="000000" w:themeColor="text1"/>
                <w:kern w:val="0"/>
                <w:szCs w:val="24"/>
              </w:rPr>
              <w:t>(3)單一劑量包裝或單次使用的小瓶裝、安瓿裝、瓶裝、袋裝靜脈注射藥品僅限單一病人使用。</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5E71B1" w:rsidRDefault="00192C88" w:rsidP="00BC0D41">
            <w:pPr>
              <w:suppressAutoHyphens/>
              <w:autoSpaceDE w:val="0"/>
              <w:autoSpaceDN w:val="0"/>
              <w:spacing w:line="320" w:lineRule="exact"/>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single" w:sz="6" w:space="0" w:color="auto"/>
            </w:tcBorders>
          </w:tcPr>
          <w:p w:rsidR="00192C88" w:rsidRPr="002B60CA" w:rsidRDefault="00192C88" w:rsidP="00BC0D41">
            <w:pPr>
              <w:autoSpaceDE w:val="0"/>
              <w:autoSpaceDN w:val="0"/>
              <w:adjustRightInd w:val="0"/>
              <w:snapToGrid w:val="0"/>
              <w:spacing w:line="320" w:lineRule="exact"/>
              <w:ind w:left="322"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(4)</w:t>
            </w:r>
            <w:r w:rsidRPr="002B60CA">
              <w:rPr>
                <w:rFonts w:ascii="標楷體" w:eastAsia="標楷體" w:hAnsiTheme="minorHAnsi" w:cs="標楷體"/>
                <w:color w:val="000000" w:themeColor="text1"/>
                <w:kern w:val="0"/>
                <w:szCs w:val="24"/>
              </w:rPr>
              <w:t>多劑量包裝藥品集中存放在乾淨區，不帶到病人治療區</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例如手術室、抽血區、注射區、血液透析床旁等</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single" w:sz="6"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single" w:sz="6" w:space="0" w:color="auto"/>
            </w:tcBorders>
          </w:tcPr>
          <w:p w:rsidR="00192C88" w:rsidRPr="005E71B1" w:rsidRDefault="00192C88" w:rsidP="00BC0D41">
            <w:pPr>
              <w:suppressAutoHyphens/>
              <w:autoSpaceDE w:val="0"/>
              <w:autoSpaceDN w:val="0"/>
              <w:spacing w:line="320" w:lineRule="exact"/>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single" w:sz="6" w:space="0" w:color="auto"/>
            </w:tcBorders>
          </w:tcPr>
          <w:p w:rsidR="00192C88" w:rsidRPr="002B60CA" w:rsidRDefault="00192C88" w:rsidP="00BC0D41">
            <w:pPr>
              <w:autoSpaceDE w:val="0"/>
              <w:autoSpaceDN w:val="0"/>
              <w:adjustRightInd w:val="0"/>
              <w:snapToGrid w:val="0"/>
              <w:spacing w:line="320" w:lineRule="exact"/>
              <w:ind w:left="322"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5</w:t>
            </w:r>
            <w:r w:rsidRPr="002B60CA">
              <w:rPr>
                <w:rFonts w:ascii="標楷體" w:eastAsia="標楷體" w:hAnsiTheme="minorHAnsi" w:cs="標楷體" w:hint="eastAsia"/>
                <w:color w:val="000000" w:themeColor="text1"/>
                <w:kern w:val="0"/>
                <w:szCs w:val="24"/>
              </w:rPr>
              <w:t>)使用</w:t>
            </w:r>
            <w:r w:rsidRPr="002B60CA">
              <w:rPr>
                <w:rFonts w:ascii="標楷體" w:eastAsia="標楷體" w:hAnsiTheme="minorHAnsi" w:cs="標楷體"/>
                <w:color w:val="000000" w:themeColor="text1"/>
                <w:kern w:val="0"/>
                <w:szCs w:val="24"/>
              </w:rPr>
              <w:t>防滲漏、防穿刺且可封口的容器收集使用過的尖銳物品，並放置在尖銳器械使用地點附近。</w:t>
            </w:r>
          </w:p>
        </w:tc>
        <w:tc>
          <w:tcPr>
            <w:tcW w:w="955" w:type="dxa"/>
            <w:tcBorders>
              <w:top w:val="single" w:sz="6" w:space="0" w:color="auto"/>
              <w:bottom w:val="single" w:sz="6"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8F1910" w:rsidTr="00882802">
        <w:trPr>
          <w:jc w:val="center"/>
        </w:trPr>
        <w:tc>
          <w:tcPr>
            <w:tcW w:w="522" w:type="dxa"/>
            <w:vMerge/>
            <w:tcBorders>
              <w:top w:val="single" w:sz="6" w:space="0" w:color="auto"/>
              <w:bottom w:val="thickThinSmallGap" w:sz="24" w:space="0" w:color="auto"/>
            </w:tcBorders>
            <w:vAlign w:val="center"/>
          </w:tcPr>
          <w:p w:rsidR="00192C88" w:rsidRPr="008F1910" w:rsidRDefault="00192C88" w:rsidP="00BC0D41">
            <w:pPr>
              <w:suppressAutoHyphens/>
              <w:spacing w:line="320" w:lineRule="exact"/>
              <w:jc w:val="both"/>
              <w:rPr>
                <w:rFonts w:ascii="標楷體" w:eastAsia="標楷體" w:hAnsi="標楷體"/>
                <w:color w:val="000000" w:themeColor="text1"/>
                <w:szCs w:val="24"/>
              </w:rPr>
            </w:pPr>
          </w:p>
        </w:tc>
        <w:tc>
          <w:tcPr>
            <w:tcW w:w="1134" w:type="dxa"/>
            <w:vMerge/>
            <w:tcBorders>
              <w:top w:val="single" w:sz="6" w:space="0" w:color="auto"/>
              <w:bottom w:val="thickThinSmallGap" w:sz="24" w:space="0" w:color="auto"/>
            </w:tcBorders>
          </w:tcPr>
          <w:p w:rsidR="00192C88" w:rsidRPr="005E71B1" w:rsidRDefault="00192C88" w:rsidP="00BC0D41">
            <w:pPr>
              <w:suppressAutoHyphens/>
              <w:autoSpaceDE w:val="0"/>
              <w:autoSpaceDN w:val="0"/>
              <w:spacing w:line="320" w:lineRule="exact"/>
              <w:contextualSpacing/>
              <w:jc w:val="both"/>
              <w:textAlignment w:val="center"/>
              <w:rPr>
                <w:rFonts w:ascii="標楷體" w:eastAsia="標楷體" w:hAnsi="標楷體"/>
                <w:b/>
                <w:color w:val="0070C0"/>
                <w:szCs w:val="24"/>
              </w:rPr>
            </w:pPr>
          </w:p>
        </w:tc>
        <w:tc>
          <w:tcPr>
            <w:tcW w:w="8079" w:type="dxa"/>
            <w:gridSpan w:val="2"/>
            <w:tcBorders>
              <w:top w:val="single" w:sz="6" w:space="0" w:color="auto"/>
              <w:bottom w:val="thickThinSmallGap" w:sz="24" w:space="0" w:color="auto"/>
            </w:tcBorders>
          </w:tcPr>
          <w:p w:rsidR="00192C88" w:rsidRPr="002B60CA" w:rsidRDefault="00192C88" w:rsidP="00BC0D41">
            <w:pPr>
              <w:autoSpaceDE w:val="0"/>
              <w:autoSpaceDN w:val="0"/>
              <w:adjustRightInd w:val="0"/>
              <w:snapToGrid w:val="0"/>
              <w:spacing w:line="320" w:lineRule="exact"/>
              <w:ind w:left="322"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6</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採檢血液檢體前，應做適當的無菌消毒。</w:t>
            </w:r>
          </w:p>
        </w:tc>
        <w:tc>
          <w:tcPr>
            <w:tcW w:w="955" w:type="dxa"/>
            <w:tcBorders>
              <w:top w:val="single" w:sz="6" w:space="0" w:color="auto"/>
              <w:bottom w:val="thickThinSmallGap" w:sz="24" w:space="0" w:color="auto"/>
            </w:tcBorders>
            <w:vAlign w:val="center"/>
          </w:tcPr>
          <w:p w:rsidR="00192C88" w:rsidRPr="008F1910" w:rsidRDefault="00192C88" w:rsidP="00192C88">
            <w:pPr>
              <w:suppressAutoHyphens/>
              <w:spacing w:line="320" w:lineRule="exact"/>
              <w:jc w:val="center"/>
              <w:rPr>
                <w:rFonts w:ascii="標楷體" w:eastAsia="標楷體" w:hAnsi="標楷體"/>
                <w:color w:val="000000" w:themeColor="text1"/>
                <w:szCs w:val="24"/>
              </w:rPr>
            </w:pPr>
          </w:p>
        </w:tc>
      </w:tr>
      <w:tr w:rsidR="00192C88" w:rsidRPr="00BD09C5" w:rsidTr="00CD0C5F">
        <w:trPr>
          <w:jc w:val="center"/>
        </w:trPr>
        <w:tc>
          <w:tcPr>
            <w:tcW w:w="522" w:type="dxa"/>
            <w:vMerge w:val="restart"/>
            <w:tcBorders>
              <w:top w:val="thickThinSmallGap" w:sz="24" w:space="0" w:color="auto"/>
              <w:left w:val="thickThinSmallGap" w:sz="24" w:space="0" w:color="auto"/>
              <w:bottom w:val="single" w:sz="6" w:space="0" w:color="auto"/>
            </w:tcBorders>
            <w:vAlign w:val="center"/>
          </w:tcPr>
          <w:p w:rsidR="00192C88" w:rsidRPr="00292BB9" w:rsidRDefault="00192C88" w:rsidP="00192C88">
            <w:pPr>
              <w:widowControl/>
              <w:rPr>
                <w:rFonts w:eastAsia="標楷體"/>
                <w:kern w:val="0"/>
                <w:szCs w:val="24"/>
              </w:rPr>
            </w:pPr>
            <w:r>
              <w:rPr>
                <w:rFonts w:eastAsia="標楷體" w:hint="eastAsia"/>
                <w:szCs w:val="24"/>
              </w:rPr>
              <w:t>五</w:t>
            </w:r>
            <w:r>
              <w:rPr>
                <w:rFonts w:ascii="新細明體" w:hAnsi="新細明體" w:hint="eastAsia"/>
                <w:szCs w:val="24"/>
              </w:rPr>
              <w:t>、</w:t>
            </w:r>
            <w:r w:rsidRPr="00292BB9">
              <w:rPr>
                <w:rFonts w:eastAsia="標楷體" w:hAnsi="標楷體"/>
                <w:color w:val="000000"/>
                <w:kern w:val="0"/>
                <w:szCs w:val="24"/>
              </w:rPr>
              <w:t>提升</w:t>
            </w:r>
            <w:r w:rsidRPr="00C921ED">
              <w:rPr>
                <w:rFonts w:eastAsia="標楷體" w:hAnsi="標楷體"/>
                <w:color w:val="000000"/>
                <w:kern w:val="0"/>
                <w:szCs w:val="24"/>
              </w:rPr>
              <w:t>手術安全</w:t>
            </w:r>
          </w:p>
        </w:tc>
        <w:tc>
          <w:tcPr>
            <w:tcW w:w="9213" w:type="dxa"/>
            <w:gridSpan w:val="3"/>
            <w:tcBorders>
              <w:top w:val="thickThinSmallGap" w:sz="24" w:space="0" w:color="auto"/>
              <w:bottom w:val="single" w:sz="6" w:space="0" w:color="auto"/>
            </w:tcBorders>
          </w:tcPr>
          <w:p w:rsidR="00192C88" w:rsidRPr="00B2524A" w:rsidRDefault="00192C88" w:rsidP="00BC0D41">
            <w:pPr>
              <w:suppressAutoHyphens/>
              <w:spacing w:line="320" w:lineRule="exact"/>
              <w:jc w:val="both"/>
              <w:rPr>
                <w:rFonts w:ascii="標楷體" w:eastAsia="標楷體" w:hAnsi="標楷體"/>
                <w:b/>
                <w:bCs/>
                <w:sz w:val="22"/>
                <w:szCs w:val="22"/>
              </w:rPr>
            </w:pPr>
            <w:r w:rsidRPr="00B2524A">
              <w:rPr>
                <w:rFonts w:ascii="標楷體" w:eastAsia="標楷體" w:hAnsi="標楷體" w:hint="eastAsia"/>
                <w:b/>
                <w:szCs w:val="24"/>
              </w:rPr>
              <w:sym w:font="Wingdings 2" w:char="F0A3"/>
            </w:r>
            <w:r>
              <w:rPr>
                <w:rFonts w:ascii="標楷體" w:eastAsia="標楷體" w:hAnsi="標楷體" w:hint="eastAsia"/>
                <w:b/>
                <w:szCs w:val="24"/>
              </w:rPr>
              <w:t>無手術業務者免填</w:t>
            </w:r>
          </w:p>
        </w:tc>
        <w:tc>
          <w:tcPr>
            <w:tcW w:w="955" w:type="dxa"/>
            <w:tcBorders>
              <w:top w:val="thickThinSmallGap" w:sz="24"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Default="00192C88" w:rsidP="00192C88">
            <w:pPr>
              <w:widowControl/>
              <w:rPr>
                <w:rFonts w:eastAsia="標楷體"/>
                <w:szCs w:val="24"/>
              </w:rPr>
            </w:pPr>
          </w:p>
        </w:tc>
        <w:tc>
          <w:tcPr>
            <w:tcW w:w="9213" w:type="dxa"/>
            <w:gridSpan w:val="3"/>
            <w:tcBorders>
              <w:top w:val="single" w:sz="6" w:space="0" w:color="auto"/>
              <w:bottom w:val="single" w:sz="6" w:space="0" w:color="auto"/>
            </w:tcBorders>
          </w:tcPr>
          <w:p w:rsidR="00192C88" w:rsidRPr="00B2524A" w:rsidRDefault="00192C88" w:rsidP="00BC0D41">
            <w:pPr>
              <w:suppressAutoHyphens/>
              <w:spacing w:line="320" w:lineRule="exact"/>
              <w:jc w:val="both"/>
              <w:rPr>
                <w:rFonts w:ascii="標楷體" w:eastAsia="標楷體" w:hAnsi="標楷體"/>
                <w:b/>
                <w:szCs w:val="24"/>
              </w:rPr>
            </w:pPr>
            <w:r w:rsidRPr="00B2524A">
              <w:rPr>
                <w:rFonts w:ascii="標楷體" w:eastAsia="標楷體" w:hAnsi="標楷體" w:hint="eastAsia"/>
                <w:b/>
                <w:szCs w:val="24"/>
              </w:rPr>
              <w:sym w:font="Wingdings 2" w:char="F0A3"/>
            </w:r>
            <w:r w:rsidRPr="00B2524A">
              <w:rPr>
                <w:rFonts w:ascii="標楷體" w:eastAsia="標楷體" w:hAnsi="標楷體" w:hint="eastAsia"/>
                <w:b/>
                <w:szCs w:val="24"/>
              </w:rPr>
              <w:t>有</w:t>
            </w:r>
            <w:r w:rsidRPr="00B2524A">
              <w:rPr>
                <w:rFonts w:ascii="標楷體" w:eastAsia="標楷體" w:hAnsi="標楷體" w:hint="eastAsia"/>
                <w:b/>
                <w:bCs/>
                <w:sz w:val="22"/>
                <w:szCs w:val="22"/>
              </w:rPr>
              <w:t>局麻</w:t>
            </w:r>
            <w:r w:rsidRPr="00B2524A">
              <w:rPr>
                <w:rFonts w:ascii="標楷體" w:eastAsia="標楷體" w:hAnsi="標楷體"/>
                <w:b/>
                <w:bCs/>
                <w:sz w:val="22"/>
                <w:szCs w:val="22"/>
              </w:rPr>
              <w:t>者填</w:t>
            </w:r>
            <w:r w:rsidRPr="00B2524A">
              <w:rPr>
                <w:rFonts w:ascii="標楷體" w:eastAsia="標楷體" w:hAnsi="標楷體" w:hint="eastAsia"/>
                <w:b/>
                <w:bCs/>
                <w:sz w:val="22"/>
                <w:szCs w:val="22"/>
              </w:rPr>
              <w:t>下列第1-8項；全麻</w:t>
            </w:r>
            <w:r w:rsidRPr="00B2524A">
              <w:rPr>
                <w:rFonts w:ascii="標楷體" w:eastAsia="標楷體" w:hAnsi="標楷體"/>
                <w:b/>
                <w:bCs/>
                <w:sz w:val="22"/>
                <w:szCs w:val="22"/>
              </w:rPr>
              <w:t>者</w:t>
            </w:r>
            <w:r w:rsidRPr="00B2524A">
              <w:rPr>
                <w:rFonts w:ascii="標楷體" w:eastAsia="標楷體" w:hAnsi="標楷體" w:hint="eastAsia"/>
                <w:b/>
                <w:bCs/>
                <w:sz w:val="22"/>
                <w:szCs w:val="22"/>
              </w:rPr>
              <w:t>下列全填</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pacing w:line="320" w:lineRule="exact"/>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w:t>
            </w:r>
            <w:r w:rsidRPr="002B60CA">
              <w:rPr>
                <w:rFonts w:ascii="標楷體" w:eastAsia="標楷體" w:hAnsiTheme="minorHAnsi" w:cs="標楷體"/>
                <w:color w:val="000000" w:themeColor="text1"/>
                <w:kern w:val="0"/>
                <w:szCs w:val="24"/>
              </w:rPr>
              <w:t>有獲得病人/家屬之同意並簽署手術（生產）及麻醉同意書。</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pacing w:line="320" w:lineRule="exact"/>
              <w:ind w:left="240" w:hangingChars="100" w:hanging="240"/>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2.手術前，確實核對手術病人姓名、手術部位、手術術式、特殊病史</w:t>
            </w:r>
            <w:r w:rsidR="00C80A5F" w:rsidRPr="002B60CA">
              <w:rPr>
                <w:rFonts w:ascii="標楷體" w:eastAsia="標楷體" w:hAnsiTheme="minorHAnsi" w:cs="標楷體" w:hint="eastAsia"/>
                <w:color w:val="000000" w:themeColor="text1"/>
                <w:kern w:val="0"/>
                <w:szCs w:val="24"/>
              </w:rPr>
              <w:t>、是否服用抗凝血劑</w:t>
            </w:r>
            <w:r w:rsidR="00C80A5F" w:rsidRPr="002B60CA">
              <w:rPr>
                <w:rFonts w:ascii="標楷體" w:eastAsia="標楷體" w:hAnsiTheme="minorHAnsi" w:cs="標楷體"/>
                <w:color w:val="000000" w:themeColor="text1"/>
                <w:kern w:val="0"/>
                <w:szCs w:val="24"/>
              </w:rPr>
              <w:t>/</w:t>
            </w:r>
            <w:r w:rsidR="00C80A5F" w:rsidRPr="002B60CA">
              <w:rPr>
                <w:rFonts w:ascii="標楷體" w:eastAsia="標楷體" w:hAnsiTheme="minorHAnsi" w:cs="標楷體" w:hint="eastAsia"/>
                <w:color w:val="000000" w:themeColor="text1"/>
                <w:kern w:val="0"/>
                <w:szCs w:val="24"/>
              </w:rPr>
              <w:t>抗血小板藥</w:t>
            </w:r>
            <w:r w:rsidRPr="002B60CA">
              <w:rPr>
                <w:rFonts w:ascii="標楷體" w:eastAsia="標楷體" w:hAnsiTheme="minorHAnsi" w:cs="標楷體" w:hint="eastAsia"/>
                <w:color w:val="000000" w:themeColor="text1"/>
                <w:kern w:val="0"/>
                <w:szCs w:val="24"/>
              </w:rPr>
              <w:t>及過敏史；</w:t>
            </w:r>
            <w:r w:rsidRPr="002B60CA">
              <w:rPr>
                <w:rFonts w:ascii="標楷體" w:eastAsia="標楷體" w:hAnsiTheme="minorHAnsi" w:cs="標楷體"/>
                <w:color w:val="000000" w:themeColor="text1"/>
                <w:kern w:val="0"/>
                <w:szCs w:val="24"/>
              </w:rPr>
              <w:t>核對病人身分時，應主動詢問並請病人回答，如病人無法回應問題，可改向家屬或陪同人員確認取代</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pacing w:line="320" w:lineRule="exact"/>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3.</w:t>
            </w:r>
            <w:r w:rsidRPr="002B60CA">
              <w:rPr>
                <w:rFonts w:ascii="標楷體" w:eastAsia="標楷體" w:hAnsiTheme="minorHAnsi" w:cs="標楷體"/>
                <w:color w:val="000000" w:themeColor="text1"/>
                <w:kern w:val="0"/>
                <w:szCs w:val="24"/>
              </w:rPr>
              <w:t>手術器械確實清洗、消毒、滅菌，建議以第三級以上包內化學指示劑確認滅菌完成。</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pacing w:line="320" w:lineRule="exact"/>
              <w:ind w:left="197" w:hangingChars="82" w:hanging="19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4.應備有急救藥品及設備，如</w:t>
            </w:r>
            <w:r w:rsidRPr="002B60CA">
              <w:rPr>
                <w:rFonts w:ascii="標楷體" w:eastAsia="標楷體" w:hAnsiTheme="minorHAnsi" w:cs="標楷體"/>
                <w:color w:val="000000" w:themeColor="text1"/>
                <w:kern w:val="0"/>
                <w:szCs w:val="24"/>
              </w:rPr>
              <w:t>Epinephrine(Bosmin)</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Ambu</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w:t>
            </w:r>
            <w:r w:rsidRPr="002B60CA">
              <w:rPr>
                <w:rFonts w:ascii="標楷體" w:eastAsia="標楷體" w:hAnsiTheme="minorHAnsi" w:cs="標楷體"/>
                <w:color w:val="000000" w:themeColor="text1"/>
                <w:kern w:val="0"/>
                <w:szCs w:val="24"/>
              </w:rPr>
              <w:t>等</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pacing w:line="320" w:lineRule="exact"/>
              <w:ind w:left="197" w:hangingChars="82" w:hanging="19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5.</w:t>
            </w:r>
            <w:r w:rsidRPr="002B60CA">
              <w:rPr>
                <w:rFonts w:ascii="標楷體" w:eastAsia="標楷體" w:hAnsiTheme="minorHAnsi" w:cs="標楷體"/>
                <w:color w:val="000000" w:themeColor="text1"/>
                <w:kern w:val="0"/>
                <w:szCs w:val="24"/>
              </w:rPr>
              <w:t>管制藥品應設專櫃及加鎖保管</w:t>
            </w:r>
            <w:r w:rsidRPr="002B60CA">
              <w:rPr>
                <w:rFonts w:ascii="標楷體" w:eastAsia="標楷體" w:hAnsiTheme="minorHAnsi" w:cs="標楷體" w:hint="eastAsia"/>
                <w:color w:val="000000" w:themeColor="text1"/>
                <w:kern w:val="0"/>
                <w:szCs w:val="24"/>
              </w:rPr>
              <w:t>，麻醉藥品應有適當保管機制。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napToGrid w:val="0"/>
              <w:spacing w:line="320" w:lineRule="exact"/>
              <w:ind w:left="216" w:hangingChars="90" w:hanging="21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6.</w:t>
            </w:r>
            <w:r w:rsidRPr="002B60CA">
              <w:rPr>
                <w:rFonts w:ascii="標楷體" w:eastAsia="標楷體" w:hAnsiTheme="minorHAnsi" w:cs="標楷體"/>
                <w:color w:val="000000" w:themeColor="text1"/>
                <w:kern w:val="0"/>
                <w:szCs w:val="24"/>
              </w:rPr>
              <w:t>訂有緊急轉診流程。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napToGrid w:val="0"/>
              <w:spacing w:line="320" w:lineRule="exact"/>
              <w:ind w:left="216" w:hangingChars="90" w:hanging="21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7.</w:t>
            </w:r>
            <w:r w:rsidRPr="002B60CA">
              <w:rPr>
                <w:rFonts w:ascii="標楷體" w:eastAsia="標楷體" w:hAnsiTheme="minorHAnsi" w:cs="標楷體"/>
                <w:color w:val="000000" w:themeColor="text1"/>
                <w:kern w:val="0"/>
                <w:szCs w:val="24"/>
              </w:rPr>
              <w:t>有左右</w:t>
            </w:r>
            <w:r w:rsidR="001320F6" w:rsidRPr="002B60CA">
              <w:rPr>
                <w:rFonts w:ascii="標楷體" w:eastAsia="標楷體" w:hAnsiTheme="minorHAnsi" w:cs="標楷體" w:hint="eastAsia"/>
                <w:color w:val="000000" w:themeColor="text1"/>
                <w:kern w:val="0"/>
                <w:szCs w:val="24"/>
              </w:rPr>
              <w:t>側</w:t>
            </w:r>
            <w:r w:rsidRPr="002B60CA">
              <w:rPr>
                <w:rFonts w:ascii="標楷體" w:eastAsia="標楷體" w:hAnsiTheme="minorHAnsi" w:cs="標楷體"/>
                <w:color w:val="000000" w:themeColor="text1"/>
                <w:kern w:val="0"/>
                <w:szCs w:val="24"/>
              </w:rPr>
              <w:t>區別的手術、多器官、多部位手術（例如</w:t>
            </w:r>
            <w:r w:rsidR="001320F6" w:rsidRPr="002B60CA">
              <w:rPr>
                <w:rFonts w:ascii="標楷體" w:eastAsia="標楷體" w:hAnsiTheme="minorHAnsi" w:cs="標楷體" w:hint="eastAsia"/>
                <w:color w:val="000000" w:themeColor="text1"/>
                <w:kern w:val="0"/>
                <w:szCs w:val="24"/>
              </w:rPr>
              <w:t>四肢、手指、腳趾</w:t>
            </w:r>
            <w:r w:rsidRPr="002B60CA">
              <w:rPr>
                <w:rFonts w:ascii="標楷體" w:eastAsia="標楷體" w:hAnsiTheme="minorHAnsi" w:cs="標楷體"/>
                <w:color w:val="000000" w:themeColor="text1"/>
                <w:kern w:val="0"/>
                <w:szCs w:val="24"/>
              </w:rPr>
              <w:t>）建議手術前應由手術小組成員共同確認病人及手術部位。</w:t>
            </w:r>
            <w:r w:rsidRPr="002B60CA">
              <w:rPr>
                <w:rFonts w:ascii="標楷體" w:eastAsia="標楷體" w:hAnsiTheme="minorHAnsi" w:cs="標楷體" w:hint="eastAsia"/>
                <w:color w:val="000000" w:themeColor="text1"/>
                <w:kern w:val="0"/>
                <w:szCs w:val="24"/>
              </w:rPr>
              <w:t xml:space="preserve"> </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8.傷口縫合前，與醫師共同確實清點紗布、器械及縫針數</w:t>
            </w:r>
            <w:r w:rsidR="001320F6" w:rsidRPr="002B60CA">
              <w:rPr>
                <w:rFonts w:ascii="標楷體" w:eastAsia="標楷體" w:hAnsiTheme="minorHAnsi" w:cs="標楷體" w:hint="eastAsia"/>
                <w:color w:val="000000" w:themeColor="text1"/>
                <w:kern w:val="0"/>
                <w:szCs w:val="24"/>
              </w:rPr>
              <w:t>和其他手術無菌區之物品無誤</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如有檢體，容器上應有至少二種屬於病人的基本辨識資料</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通常為病人之全名、出生年月日、病歷號碼</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，並需載明檢體之來源</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組織、左右側等</w:t>
            </w:r>
            <w:r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。檢體應有雙重核對之標準作業流程。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2B60CA" w:rsidRDefault="00192C88" w:rsidP="00BC0D41">
            <w:pPr>
              <w:suppressAutoHyphens/>
              <w:snapToGrid w:val="0"/>
              <w:spacing w:line="320" w:lineRule="exact"/>
              <w:ind w:left="317" w:hangingChars="132" w:hanging="31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9.</w:t>
            </w:r>
            <w:r w:rsidRPr="002B60CA">
              <w:rPr>
                <w:rFonts w:ascii="標楷體" w:eastAsia="標楷體" w:hAnsiTheme="minorHAnsi" w:cs="標楷體"/>
                <w:color w:val="000000" w:themeColor="text1"/>
                <w:kern w:val="0"/>
                <w:szCs w:val="24"/>
              </w:rPr>
              <w:t>執行全身麻醉之醫師須具備有效期內之專業證照、資格與急救能力，如ACLS等。</w:t>
            </w:r>
            <w:r w:rsidR="001320F6" w:rsidRPr="002B60CA">
              <w:rPr>
                <w:rFonts w:ascii="標楷體" w:eastAsia="標楷體" w:hAnsiTheme="minorHAnsi" w:cs="標楷體" w:hint="eastAsia"/>
                <w:color w:val="000000" w:themeColor="text1"/>
                <w:kern w:val="0"/>
                <w:szCs w:val="24"/>
              </w:rPr>
              <w:t>施行「特定醫療技術檢查檢驗醫療儀器施行或使用管理辦法」第</w:t>
            </w:r>
            <w:r w:rsidR="001320F6" w:rsidRPr="002B60CA">
              <w:rPr>
                <w:rFonts w:ascii="標楷體" w:eastAsia="標楷體" w:hAnsiTheme="minorHAnsi" w:cs="標楷體"/>
                <w:color w:val="000000" w:themeColor="text1"/>
                <w:kern w:val="0"/>
                <w:szCs w:val="24"/>
              </w:rPr>
              <w:t>23</w:t>
            </w:r>
            <w:r w:rsidR="001320F6" w:rsidRPr="002B60CA">
              <w:rPr>
                <w:rFonts w:ascii="標楷體" w:eastAsia="標楷體" w:hAnsiTheme="minorHAnsi" w:cs="標楷體" w:hint="eastAsia"/>
                <w:color w:val="000000" w:themeColor="text1"/>
                <w:kern w:val="0"/>
                <w:szCs w:val="24"/>
              </w:rPr>
              <w:t>、</w:t>
            </w:r>
            <w:r w:rsidR="001320F6" w:rsidRPr="002B60CA">
              <w:rPr>
                <w:rFonts w:ascii="標楷體" w:eastAsia="標楷體" w:hAnsiTheme="minorHAnsi" w:cs="標楷體"/>
                <w:color w:val="000000" w:themeColor="text1"/>
                <w:kern w:val="0"/>
                <w:szCs w:val="24"/>
              </w:rPr>
              <w:t>27</w:t>
            </w:r>
            <w:r w:rsidR="001320F6" w:rsidRPr="002B60CA">
              <w:rPr>
                <w:rFonts w:ascii="標楷體" w:eastAsia="標楷體" w:hAnsiTheme="minorHAnsi" w:cs="標楷體" w:hint="eastAsia"/>
                <w:color w:val="000000" w:themeColor="text1"/>
                <w:kern w:val="0"/>
                <w:szCs w:val="24"/>
              </w:rPr>
              <w:t>條手術時，其屬全身麻醉或非全身麻醉之靜脈注射麻醉特定美容醫學手術者，應有專任或兼任之麻醉科專科醫師全程在場，且應於手術時親自執行麻醉業務。前項非全身麻醉之靜脈注射麻醉屬中度、輕度鎮靜者，得由手術醫師以外之其他受麻醉相關訓練之醫師執行，不受前項應有麻醉科專科醫師規定之限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01" w:hangingChars="128" w:hanging="307"/>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10.為提升麻醉安全，應定期檢測麻醉機及基本生理監視器（如心電圖、血壓計、體溫計、</w:t>
            </w:r>
            <w:r w:rsidR="001320F6" w:rsidRPr="002B60CA">
              <w:rPr>
                <w:rFonts w:ascii="標楷體" w:eastAsia="標楷體" w:hAnsiTheme="minorHAnsi" w:cs="標楷體" w:hint="eastAsia"/>
                <w:color w:val="000000" w:themeColor="text1"/>
                <w:kern w:val="0"/>
                <w:szCs w:val="24"/>
              </w:rPr>
              <w:t>電擊器、</w:t>
            </w:r>
            <w:r w:rsidRPr="002B60CA">
              <w:rPr>
                <w:rFonts w:ascii="標楷體" w:eastAsia="標楷體" w:hAnsiTheme="minorHAnsi" w:cs="標楷體" w:hint="eastAsia"/>
                <w:color w:val="000000" w:themeColor="text1"/>
                <w:kern w:val="0"/>
                <w:szCs w:val="24"/>
              </w:rPr>
              <w:t>動脈血氧濃度及潮氣末二氧化碳監視器等設備儀器），</w:t>
            </w:r>
            <w:r w:rsidRPr="002B60CA">
              <w:rPr>
                <w:rFonts w:ascii="標楷體" w:eastAsia="標楷體" w:hAnsiTheme="minorHAnsi" w:cs="標楷體"/>
                <w:color w:val="000000" w:themeColor="text1"/>
                <w:kern w:val="0"/>
                <w:szCs w:val="24"/>
              </w:rPr>
              <w:t>並確認其功能正常</w:t>
            </w:r>
            <w:r w:rsidR="001320F6" w:rsidRPr="002B60CA">
              <w:rPr>
                <w:rFonts w:ascii="標楷體" w:eastAsia="標楷體" w:hAnsiTheme="minorHAnsi" w:cs="標楷體" w:hint="eastAsia"/>
                <w:color w:val="000000" w:themeColor="text1"/>
                <w:kern w:val="0"/>
                <w:szCs w:val="24"/>
              </w:rPr>
              <w:t>二氧化碳監視器等設備儀器），確認其功能正常，並對儀器的操作和安全管理進行訓練</w:t>
            </w:r>
            <w:r w:rsidRPr="002B60CA">
              <w:rPr>
                <w:rFonts w:ascii="標楷體" w:eastAsia="標楷體" w:hAnsiTheme="minorHAnsi" w:cs="標楷體" w:hint="eastAsia"/>
                <w:color w:val="000000" w:themeColor="text1"/>
                <w:kern w:val="0"/>
                <w:szCs w:val="24"/>
              </w:rPr>
              <w:t>。</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16"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11.執行麻醉業務者均清楚麻醉和急救藥品及醫材之存放位置，已抽取藥品均應在針筒上以不同顏色標籤標示藥名，並註明藥物濃度。注射前有再確認及覆誦的機制。</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16" w:hangingChars="134" w:hanging="322"/>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12.建立麻醉藥品抽藥準備與黏貼標籤標準作業流程。</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240" w:hangingChars="144" w:hanging="346"/>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13.與恢復室</w:t>
            </w:r>
            <w:r w:rsidR="001E5C58" w:rsidRPr="002B60CA">
              <w:rPr>
                <w:rFonts w:ascii="標楷體" w:eastAsia="標楷體" w:hAnsiTheme="minorHAnsi" w:cs="標楷體" w:hint="eastAsia"/>
                <w:color w:val="000000" w:themeColor="text1"/>
                <w:kern w:val="0"/>
                <w:szCs w:val="24"/>
              </w:rPr>
              <w:t>或病房</w:t>
            </w:r>
            <w:r w:rsidRPr="002B60CA">
              <w:rPr>
                <w:rFonts w:ascii="標楷體" w:eastAsia="標楷體" w:hAnsiTheme="minorHAnsi" w:cs="標楷體" w:hint="eastAsia"/>
                <w:color w:val="000000" w:themeColor="text1"/>
                <w:kern w:val="0"/>
                <w:szCs w:val="24"/>
              </w:rPr>
              <w:t>醫護人員完整的交班，內容應包括：雙方共同核對確認病人身分、手術部位及手術情況、病人意識及生命徵象等。</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single" w:sz="6"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2B60CA" w:rsidRDefault="00192C88" w:rsidP="00BC0D41">
            <w:pPr>
              <w:suppressAutoHyphens/>
              <w:spacing w:line="320" w:lineRule="exact"/>
              <w:ind w:leftChars="-44" w:left="175" w:hangingChars="117" w:hanging="281"/>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14.診所 □有 □無 執行輸血業務，若有，應有完整備血</w:t>
            </w:r>
            <w:r w:rsidR="001320F6" w:rsidRPr="002B60CA">
              <w:rPr>
                <w:rFonts w:ascii="標楷體" w:eastAsia="標楷體" w:hAnsiTheme="minorHAnsi" w:cs="標楷體" w:hint="eastAsia"/>
                <w:color w:val="000000" w:themeColor="text1"/>
                <w:kern w:val="0"/>
                <w:szCs w:val="24"/>
              </w:rPr>
              <w:t>和</w:t>
            </w:r>
            <w:r w:rsidRPr="002B60CA">
              <w:rPr>
                <w:rFonts w:ascii="標楷體" w:eastAsia="標楷體" w:hAnsiTheme="minorHAnsi" w:cs="標楷體" w:hint="eastAsia"/>
                <w:color w:val="000000" w:themeColor="text1"/>
                <w:kern w:val="0"/>
                <w:szCs w:val="24"/>
              </w:rPr>
              <w:t>輸血之標準作業流程，執行輸血</w:t>
            </w:r>
            <w:r w:rsidR="001320F6" w:rsidRPr="002B60CA">
              <w:rPr>
                <w:rFonts w:ascii="標楷體" w:eastAsia="標楷體" w:hAnsiTheme="minorHAnsi" w:cs="標楷體" w:hint="eastAsia"/>
                <w:color w:val="000000" w:themeColor="text1"/>
                <w:kern w:val="0"/>
                <w:szCs w:val="24"/>
              </w:rPr>
              <w:t>時</w:t>
            </w:r>
            <w:r w:rsidRPr="002B60CA">
              <w:rPr>
                <w:rFonts w:ascii="標楷體" w:eastAsia="標楷體" w:hAnsiTheme="minorHAnsi" w:cs="標楷體" w:hint="eastAsia"/>
                <w:color w:val="000000" w:themeColor="text1"/>
                <w:kern w:val="0"/>
                <w:szCs w:val="24"/>
              </w:rPr>
              <w:t xml:space="preserve">，應確認病人、血型及血袋代碼之正確；輸血中或後應注意病人有無輸血反應。 </w:t>
            </w:r>
          </w:p>
        </w:tc>
        <w:tc>
          <w:tcPr>
            <w:tcW w:w="955" w:type="dxa"/>
            <w:tcBorders>
              <w:top w:val="single" w:sz="6" w:space="0" w:color="auto"/>
              <w:bottom w:val="single" w:sz="6"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752FCA">
        <w:trPr>
          <w:jc w:val="center"/>
        </w:trPr>
        <w:tc>
          <w:tcPr>
            <w:tcW w:w="522" w:type="dxa"/>
            <w:vMerge/>
            <w:tcBorders>
              <w:top w:val="single" w:sz="6" w:space="0" w:color="auto"/>
              <w:left w:val="thickThinSmallGap" w:sz="24" w:space="0" w:color="auto"/>
              <w:bottom w:val="thinThickSmallGap" w:sz="24" w:space="0" w:color="auto"/>
            </w:tcBorders>
            <w:vAlign w:val="center"/>
          </w:tcPr>
          <w:p w:rsidR="00192C88" w:rsidRPr="00B2524A"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thinThickSmallGap" w:sz="24" w:space="0" w:color="auto"/>
            </w:tcBorders>
            <w:vAlign w:val="center"/>
          </w:tcPr>
          <w:p w:rsidR="00192C88" w:rsidRPr="002B60CA" w:rsidRDefault="00192C88" w:rsidP="00BC0D41">
            <w:pPr>
              <w:suppressAutoHyphens/>
              <w:spacing w:line="320" w:lineRule="exact"/>
              <w:ind w:leftChars="-44" w:left="319" w:hangingChars="177" w:hanging="425"/>
              <w:jc w:val="both"/>
              <w:rPr>
                <w:rFonts w:ascii="標楷體" w:eastAsia="標楷體" w:hAnsiTheme="minorHAnsi" w:cs="標楷體"/>
                <w:color w:val="000000" w:themeColor="text1"/>
                <w:kern w:val="0"/>
                <w:szCs w:val="24"/>
              </w:rPr>
            </w:pPr>
            <w:r w:rsidRPr="002B60CA">
              <w:rPr>
                <w:rFonts w:ascii="標楷體" w:eastAsia="標楷體" w:hAnsiTheme="minorHAnsi" w:cs="標楷體" w:hint="eastAsia"/>
                <w:color w:val="000000" w:themeColor="text1"/>
                <w:kern w:val="0"/>
                <w:szCs w:val="24"/>
              </w:rPr>
              <w:t>15.</w:t>
            </w:r>
            <w:r w:rsidRPr="002B60CA">
              <w:rPr>
                <w:rFonts w:ascii="標楷體" w:eastAsia="標楷體" w:hAnsiTheme="minorHAnsi" w:cs="標楷體"/>
                <w:color w:val="000000" w:themeColor="text1"/>
                <w:kern w:val="0"/>
                <w:szCs w:val="24"/>
              </w:rPr>
              <w:t>有緊急應變</w:t>
            </w:r>
            <w:r w:rsidRPr="002B60CA">
              <w:rPr>
                <w:rFonts w:ascii="標楷體" w:eastAsia="標楷體" w:hAnsiTheme="minorHAnsi" w:cs="標楷體" w:hint="eastAsia"/>
                <w:color w:val="000000" w:themeColor="text1"/>
                <w:kern w:val="0"/>
                <w:szCs w:val="24"/>
              </w:rPr>
              <w:t>（</w:t>
            </w:r>
            <w:r w:rsidR="00882802" w:rsidRPr="002B60CA">
              <w:rPr>
                <w:rFonts w:ascii="標楷體" w:eastAsia="標楷體" w:hAnsiTheme="minorHAnsi" w:cs="標楷體"/>
                <w:color w:val="000000" w:themeColor="text1"/>
                <w:kern w:val="0"/>
                <w:szCs w:val="24"/>
              </w:rPr>
              <w:t>如火災</w:t>
            </w:r>
            <w:r w:rsidR="00882802" w:rsidRPr="002B60CA">
              <w:rPr>
                <w:rFonts w:ascii="標楷體" w:eastAsia="標楷體" w:hAnsiTheme="minorHAnsi" w:cs="標楷體" w:hint="eastAsia"/>
                <w:color w:val="000000" w:themeColor="text1"/>
                <w:kern w:val="0"/>
                <w:szCs w:val="24"/>
              </w:rPr>
              <w:t>.</w:t>
            </w:r>
            <w:r w:rsidR="00882802" w:rsidRPr="002B60CA">
              <w:rPr>
                <w:rFonts w:ascii="標楷體" w:eastAsia="標楷體" w:hAnsiTheme="minorHAnsi" w:cs="標楷體"/>
                <w:color w:val="000000" w:themeColor="text1"/>
                <w:kern w:val="0"/>
                <w:szCs w:val="24"/>
              </w:rPr>
              <w:t>地震</w:t>
            </w:r>
            <w:r w:rsidR="00882802" w:rsidRPr="002B60CA">
              <w:rPr>
                <w:rFonts w:ascii="標楷體" w:eastAsia="標楷體" w:hAnsiTheme="minorHAnsi" w:cs="標楷體" w:hint="eastAsia"/>
                <w:color w:val="000000" w:themeColor="text1"/>
                <w:kern w:val="0"/>
                <w:szCs w:val="24"/>
              </w:rPr>
              <w:t>.</w:t>
            </w:r>
            <w:r w:rsidRPr="002B60CA">
              <w:rPr>
                <w:rFonts w:ascii="標楷體" w:eastAsia="標楷體" w:hAnsiTheme="minorHAnsi" w:cs="標楷體"/>
                <w:color w:val="000000" w:themeColor="text1"/>
                <w:kern w:val="0"/>
                <w:szCs w:val="24"/>
              </w:rPr>
              <w:t>斷電</w:t>
            </w:r>
            <w:r w:rsidRPr="002B60CA">
              <w:rPr>
                <w:rFonts w:ascii="標楷體" w:eastAsia="標楷體" w:hAnsiTheme="minorHAnsi" w:cs="標楷體" w:hint="eastAsia"/>
                <w:color w:val="000000" w:themeColor="text1"/>
                <w:kern w:val="0"/>
                <w:szCs w:val="24"/>
              </w:rPr>
              <w:t>）</w:t>
            </w:r>
            <w:r w:rsidR="00D0168C" w:rsidRPr="002B60CA">
              <w:rPr>
                <w:rFonts w:ascii="標楷體" w:eastAsia="標楷體" w:hAnsiTheme="minorHAnsi" w:cs="標楷體"/>
                <w:color w:val="000000" w:themeColor="text1"/>
                <w:kern w:val="0"/>
                <w:szCs w:val="24"/>
              </w:rPr>
              <w:t>處理流程，如緊急供電系統、安全逃生動線指</w:t>
            </w:r>
            <w:r w:rsidR="00D0168C" w:rsidRPr="002B60CA">
              <w:rPr>
                <w:rFonts w:ascii="標楷體" w:eastAsia="標楷體" w:hAnsiTheme="minorHAnsi" w:cs="標楷體" w:hint="eastAsia"/>
                <w:color w:val="000000" w:themeColor="text1"/>
                <w:kern w:val="0"/>
                <w:szCs w:val="24"/>
              </w:rPr>
              <w:t>引</w:t>
            </w:r>
            <w:r w:rsidRPr="002B60CA">
              <w:rPr>
                <w:rFonts w:ascii="標楷體" w:eastAsia="標楷體" w:hAnsiTheme="minorHAnsi" w:cs="標楷體"/>
                <w:color w:val="000000" w:themeColor="text1"/>
                <w:kern w:val="0"/>
                <w:szCs w:val="24"/>
              </w:rPr>
              <w:t>等。</w:t>
            </w:r>
          </w:p>
        </w:tc>
        <w:tc>
          <w:tcPr>
            <w:tcW w:w="955" w:type="dxa"/>
            <w:tcBorders>
              <w:top w:val="single" w:sz="6" w:space="0" w:color="auto"/>
              <w:bottom w:val="thinThickSmallGap" w:sz="24" w:space="0" w:color="auto"/>
              <w:righ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val="restart"/>
            <w:tcBorders>
              <w:top w:val="thinThickSmallGap" w:sz="24" w:space="0" w:color="auto"/>
              <w:left w:val="thinThickSmallGap" w:sz="24" w:space="0" w:color="auto"/>
            </w:tcBorders>
            <w:vAlign w:val="center"/>
          </w:tcPr>
          <w:p w:rsidR="00192C88" w:rsidRPr="00BD09C5" w:rsidRDefault="00192C88" w:rsidP="00192C88">
            <w:pPr>
              <w:suppressAutoHyphens/>
              <w:snapToGrid w:val="0"/>
              <w:spacing w:line="320" w:lineRule="exact"/>
              <w:jc w:val="both"/>
              <w:rPr>
                <w:rFonts w:ascii="標楷體" w:eastAsia="標楷體" w:hAnsi="標楷體"/>
                <w:b/>
                <w:szCs w:val="24"/>
              </w:rPr>
            </w:pPr>
            <w:r>
              <w:rPr>
                <w:rFonts w:ascii="標楷體" w:eastAsia="標楷體" w:hAnsi="標楷體" w:hint="eastAsia"/>
                <w:szCs w:val="24"/>
              </w:rPr>
              <w:t>六</w:t>
            </w:r>
            <w:r w:rsidRPr="00BD5B6D">
              <w:rPr>
                <w:rFonts w:ascii="標楷體" w:eastAsia="標楷體" w:hAnsi="標楷體"/>
                <w:szCs w:val="24"/>
              </w:rPr>
              <w:t>、</w:t>
            </w:r>
            <w:r w:rsidRPr="00BD5B6D">
              <w:rPr>
                <w:rFonts w:ascii="標楷體" w:eastAsia="標楷體" w:hAnsi="標楷體"/>
                <w:bCs/>
                <w:szCs w:val="24"/>
              </w:rPr>
              <w:t>產房及嬰兒室安全作業</w:t>
            </w:r>
          </w:p>
        </w:tc>
        <w:tc>
          <w:tcPr>
            <w:tcW w:w="9213" w:type="dxa"/>
            <w:gridSpan w:val="3"/>
            <w:tcBorders>
              <w:top w:val="thinThickSmallGap" w:sz="24" w:space="0" w:color="auto"/>
              <w:bottom w:val="single" w:sz="6" w:space="0" w:color="auto"/>
            </w:tcBorders>
            <w:vAlign w:val="center"/>
          </w:tcPr>
          <w:p w:rsidR="00192C88" w:rsidRPr="00BD09C5" w:rsidRDefault="00192C88" w:rsidP="00BC0D41">
            <w:pPr>
              <w:suppressAutoHyphens/>
              <w:spacing w:line="320" w:lineRule="exact"/>
              <w:jc w:val="both"/>
              <w:rPr>
                <w:rFonts w:ascii="標楷體" w:eastAsia="標楷體" w:hAnsi="標楷體"/>
                <w:b/>
                <w:szCs w:val="24"/>
              </w:rPr>
            </w:pPr>
            <w:r>
              <w:rPr>
                <w:rFonts w:ascii="標楷體" w:eastAsia="標楷體" w:hAnsi="標楷體" w:hint="eastAsia"/>
                <w:b/>
                <w:szCs w:val="24"/>
              </w:rPr>
              <w:sym w:font="Wingdings 2" w:char="F0A3"/>
            </w:r>
            <w:r w:rsidRPr="00765282">
              <w:rPr>
                <w:rFonts w:ascii="標楷體" w:eastAsia="標楷體" w:hAnsi="標楷體" w:hint="eastAsia"/>
                <w:b/>
                <w:szCs w:val="24"/>
              </w:rPr>
              <w:t>無生產業務者</w:t>
            </w:r>
            <w:r>
              <w:rPr>
                <w:rFonts w:ascii="標楷體" w:eastAsia="標楷體" w:hAnsi="標楷體" w:hint="eastAsia"/>
                <w:b/>
                <w:szCs w:val="24"/>
              </w:rPr>
              <w:t>請勾選此欄，以下</w:t>
            </w:r>
            <w:r w:rsidRPr="00765282">
              <w:rPr>
                <w:rFonts w:ascii="標楷體" w:eastAsia="標楷體" w:hAnsi="標楷體" w:hint="eastAsia"/>
                <w:b/>
                <w:szCs w:val="24"/>
              </w:rPr>
              <w:t>免填</w:t>
            </w:r>
          </w:p>
        </w:tc>
        <w:tc>
          <w:tcPr>
            <w:tcW w:w="955" w:type="dxa"/>
            <w:tcBorders>
              <w:top w:val="thinThickSmallGap" w:sz="24"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5B6D" w:rsidRDefault="00192C88" w:rsidP="00192C88">
            <w:pPr>
              <w:suppressAutoHyphens/>
              <w:snapToGrid w:val="0"/>
              <w:spacing w:line="320" w:lineRule="exact"/>
              <w:jc w:val="both"/>
              <w:rPr>
                <w:rFonts w:ascii="標楷體" w:eastAsia="標楷體" w:hAnsi="標楷體"/>
                <w:szCs w:val="24"/>
              </w:rPr>
            </w:pPr>
          </w:p>
        </w:tc>
        <w:tc>
          <w:tcPr>
            <w:tcW w:w="9213" w:type="dxa"/>
            <w:gridSpan w:val="3"/>
            <w:tcBorders>
              <w:top w:val="single" w:sz="6" w:space="0" w:color="auto"/>
              <w:bottom w:val="single" w:sz="6" w:space="0" w:color="auto"/>
            </w:tcBorders>
            <w:vAlign w:val="center"/>
          </w:tcPr>
          <w:p w:rsidR="00192C88" w:rsidRDefault="00192C88" w:rsidP="00BC0D41">
            <w:pPr>
              <w:suppressAutoHyphens/>
              <w:spacing w:line="320" w:lineRule="exact"/>
              <w:jc w:val="both"/>
              <w:rPr>
                <w:rFonts w:ascii="標楷體" w:eastAsia="標楷體" w:hAnsi="標楷體"/>
                <w:b/>
                <w:szCs w:val="24"/>
              </w:rPr>
            </w:pPr>
            <w:r>
              <w:rPr>
                <w:rFonts w:ascii="標楷體" w:eastAsia="標楷體" w:hAnsi="標楷體" w:hint="eastAsia"/>
                <w:b/>
                <w:szCs w:val="24"/>
              </w:rPr>
              <w:sym w:font="Wingdings 2" w:char="F0A3"/>
            </w:r>
            <w:r>
              <w:rPr>
                <w:rFonts w:ascii="標楷體" w:eastAsia="標楷體" w:hAnsi="標楷體" w:hint="eastAsia"/>
                <w:b/>
                <w:szCs w:val="24"/>
              </w:rPr>
              <w:t>有</w:t>
            </w:r>
            <w:r w:rsidRPr="00765282">
              <w:rPr>
                <w:rFonts w:ascii="標楷體" w:eastAsia="標楷體" w:hAnsi="標楷體" w:hint="eastAsia"/>
                <w:b/>
                <w:szCs w:val="24"/>
              </w:rPr>
              <w:t>生產業務者</w:t>
            </w:r>
            <w:r>
              <w:rPr>
                <w:rFonts w:ascii="標楷體" w:eastAsia="標楷體" w:hAnsi="標楷體" w:hint="eastAsia"/>
                <w:b/>
                <w:szCs w:val="24"/>
              </w:rPr>
              <w:t>，以下必</w:t>
            </w:r>
            <w:r w:rsidRPr="00765282">
              <w:rPr>
                <w:rFonts w:ascii="標楷體" w:eastAsia="標楷體" w:hAnsi="標楷體" w:hint="eastAsia"/>
                <w:b/>
                <w:szCs w:val="24"/>
              </w:rPr>
              <w:t>填</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vAlign w:val="center"/>
          </w:tcPr>
          <w:p w:rsidR="00192C88" w:rsidRPr="00BD5B6D" w:rsidRDefault="00192C88" w:rsidP="00BC0D41">
            <w:pPr>
              <w:suppressAutoHyphens/>
              <w:spacing w:line="320" w:lineRule="exact"/>
              <w:ind w:left="197" w:hangingChars="82" w:hanging="197"/>
              <w:jc w:val="both"/>
              <w:rPr>
                <w:rFonts w:ascii="標楷體" w:eastAsia="標楷體" w:hAnsi="標楷體"/>
                <w:szCs w:val="24"/>
              </w:rPr>
            </w:pPr>
            <w:r w:rsidRPr="00BD5B6D">
              <w:rPr>
                <w:rFonts w:ascii="標楷體" w:eastAsia="標楷體" w:hAnsi="標楷體"/>
                <w:szCs w:val="24"/>
              </w:rPr>
              <w:t>1.設有產房工作日誌，確實登錄生產相關資料</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szCs w:val="24"/>
              </w:rPr>
              <w:t>2.新生兒出生即刻戴上辨識身分之手圈，並於出生紀錄單加蓋新生兒腳印及母親手印</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szCs w:val="24"/>
              </w:rPr>
              <w:t>3.訂有新生兒急救標準作業要點，並有稽核</w:t>
            </w:r>
            <w:r w:rsidRPr="00BD5B6D">
              <w:rPr>
                <w:rFonts w:ascii="標楷體" w:eastAsia="標楷體" w:hAnsi="標楷體" w:hint="eastAsia"/>
                <w:szCs w:val="24"/>
              </w:rPr>
              <w:t>紀</w:t>
            </w:r>
            <w:r w:rsidRPr="00BD5B6D">
              <w:rPr>
                <w:rFonts w:ascii="標楷體" w:eastAsia="標楷體" w:hAnsi="標楷體"/>
                <w:szCs w:val="24"/>
              </w:rPr>
              <w:t>錄</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4</w:t>
            </w:r>
            <w:r w:rsidRPr="00BD5B6D">
              <w:rPr>
                <w:rFonts w:ascii="標楷體" w:eastAsia="標楷體" w:hAnsi="標楷體"/>
                <w:szCs w:val="24"/>
              </w:rPr>
              <w:t>.產房及嬰兒室環境整齊清潔</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5.出生後7日內辦理出生通報且無逾期。</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6.</w:t>
            </w:r>
            <w:r w:rsidRPr="00BD5B6D">
              <w:rPr>
                <w:rFonts w:ascii="標楷體" w:eastAsia="標楷體" w:hAnsi="標楷體"/>
                <w:szCs w:val="24"/>
              </w:rPr>
              <w:t>訂有緊急剖腹產標準作業流程</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238" w:hangingChars="99" w:hanging="238"/>
              <w:jc w:val="both"/>
              <w:rPr>
                <w:rFonts w:ascii="標楷體" w:eastAsia="標楷體" w:hAnsi="標楷體"/>
                <w:szCs w:val="24"/>
              </w:rPr>
            </w:pPr>
            <w:r w:rsidRPr="00BD5B6D">
              <w:rPr>
                <w:rFonts w:ascii="標楷體" w:eastAsia="標楷體" w:hAnsi="標楷體" w:hint="eastAsia"/>
                <w:szCs w:val="24"/>
              </w:rPr>
              <w:t>7</w:t>
            </w:r>
            <w:r w:rsidRPr="00BD5B6D">
              <w:rPr>
                <w:rFonts w:ascii="標楷體" w:eastAsia="標楷體" w:hAnsi="標楷體"/>
                <w:szCs w:val="24"/>
              </w:rPr>
              <w:t>.出院時有確認嬰兒之出生時間、手圈資料、腳印無誤後，始交付嬰兒予產婦或家屬</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8</w:t>
            </w:r>
            <w:r w:rsidRPr="00BD5B6D">
              <w:rPr>
                <w:rFonts w:ascii="標楷體" w:eastAsia="標楷體" w:hAnsi="標楷體"/>
                <w:szCs w:val="24"/>
              </w:rPr>
              <w:t>.訂有產房及嬰兒室護理常規及工作手冊</w:t>
            </w:r>
            <w:r w:rsidRPr="00BD5B6D">
              <w:rPr>
                <w:rFonts w:ascii="標楷體" w:eastAsia="標楷體" w:hAnsi="標楷體" w:hint="eastAsia"/>
                <w:szCs w:val="24"/>
              </w:rPr>
              <w:t>。</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9.是否張貼母乳哺育文宣。</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single" w:sz="6" w:space="0" w:color="auto"/>
            </w:tcBorders>
          </w:tcPr>
          <w:p w:rsidR="00192C88" w:rsidRPr="00BD5B6D" w:rsidRDefault="00192C88" w:rsidP="00BC0D41">
            <w:pPr>
              <w:suppressAutoHyphens/>
              <w:snapToGrid w:val="0"/>
              <w:spacing w:line="320" w:lineRule="exact"/>
              <w:ind w:left="180" w:hangingChars="75" w:hanging="180"/>
              <w:jc w:val="both"/>
              <w:rPr>
                <w:rFonts w:ascii="標楷體" w:eastAsia="標楷體" w:hAnsi="標楷體"/>
                <w:szCs w:val="24"/>
              </w:rPr>
            </w:pPr>
            <w:r w:rsidRPr="00BD5B6D">
              <w:rPr>
                <w:rFonts w:ascii="標楷體" w:eastAsia="標楷體" w:hAnsi="標楷體" w:hint="eastAsia"/>
                <w:szCs w:val="24"/>
              </w:rPr>
              <w:t>10.醫護人員每年是否接受母乳哺育相關訓練。</w:t>
            </w:r>
          </w:p>
        </w:tc>
        <w:tc>
          <w:tcPr>
            <w:tcW w:w="955" w:type="dxa"/>
            <w:tcBorders>
              <w:top w:val="single" w:sz="6" w:space="0" w:color="auto"/>
              <w:bottom w:val="single" w:sz="6"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r w:rsidR="00192C88" w:rsidRPr="00BD09C5" w:rsidTr="009803DD">
        <w:trPr>
          <w:jc w:val="center"/>
        </w:trPr>
        <w:tc>
          <w:tcPr>
            <w:tcW w:w="522" w:type="dxa"/>
            <w:vMerge/>
            <w:tcBorders>
              <w:left w:val="thinThickSmallGap" w:sz="24" w:space="0" w:color="auto"/>
              <w:bottom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c>
          <w:tcPr>
            <w:tcW w:w="9213" w:type="dxa"/>
            <w:gridSpan w:val="3"/>
            <w:tcBorders>
              <w:top w:val="single" w:sz="6" w:space="0" w:color="auto"/>
              <w:bottom w:val="thickThinSmallGap" w:sz="24" w:space="0" w:color="auto"/>
            </w:tcBorders>
          </w:tcPr>
          <w:p w:rsidR="00192C88" w:rsidRPr="009803DD" w:rsidRDefault="00192C88" w:rsidP="00BC0D41">
            <w:pPr>
              <w:suppressAutoHyphens/>
              <w:snapToGrid w:val="0"/>
              <w:spacing w:line="320" w:lineRule="exact"/>
              <w:ind w:left="180" w:hangingChars="75" w:hanging="180"/>
              <w:jc w:val="both"/>
              <w:rPr>
                <w:rFonts w:ascii="標楷體" w:eastAsia="標楷體" w:hAnsi="標楷體"/>
                <w:color w:val="FF0000"/>
                <w:szCs w:val="24"/>
              </w:rPr>
            </w:pPr>
            <w:r w:rsidRPr="00211651">
              <w:rPr>
                <w:rFonts w:ascii="標楷體" w:eastAsia="標楷體" w:hAnsi="標楷體" w:hint="eastAsia"/>
                <w:color w:val="000000" w:themeColor="text1"/>
                <w:szCs w:val="24"/>
              </w:rPr>
              <w:t>11.非醫學理由，嚴禁提供胎兒性別篩選服務及廣告。</w:t>
            </w:r>
          </w:p>
        </w:tc>
        <w:tc>
          <w:tcPr>
            <w:tcW w:w="955" w:type="dxa"/>
            <w:tcBorders>
              <w:top w:val="single" w:sz="6" w:space="0" w:color="auto"/>
              <w:bottom w:val="thickThinSmallGap" w:sz="24" w:space="0" w:color="auto"/>
              <w:right w:val="thickThinSmallGap" w:sz="24" w:space="0" w:color="auto"/>
            </w:tcBorders>
            <w:vAlign w:val="center"/>
          </w:tcPr>
          <w:p w:rsidR="00192C88" w:rsidRPr="00BD09C5" w:rsidRDefault="00192C88" w:rsidP="00192C88">
            <w:pPr>
              <w:suppressAutoHyphens/>
              <w:spacing w:line="320" w:lineRule="exact"/>
              <w:jc w:val="center"/>
              <w:rPr>
                <w:rFonts w:ascii="標楷體" w:eastAsia="標楷體" w:hAnsi="標楷體"/>
                <w:b/>
                <w:szCs w:val="24"/>
              </w:rPr>
            </w:pPr>
          </w:p>
        </w:tc>
      </w:tr>
    </w:tbl>
    <w:p w:rsidR="001C7FFB" w:rsidRDefault="001C7FFB"/>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9213"/>
        <w:gridCol w:w="955"/>
      </w:tblGrid>
      <w:tr w:rsidR="001C7FFB" w:rsidRPr="00BD09C5" w:rsidTr="00E1070D">
        <w:trPr>
          <w:trHeight w:val="663"/>
          <w:tblHeader/>
          <w:jc w:val="center"/>
        </w:trPr>
        <w:tc>
          <w:tcPr>
            <w:tcW w:w="522" w:type="dxa"/>
            <w:tcBorders>
              <w:top w:val="thinThickSmallGap" w:sz="24" w:space="0" w:color="auto"/>
              <w:left w:val="thinThickSmallGap" w:sz="24" w:space="0" w:color="auto"/>
              <w:bottom w:val="thickThinSmallGap" w:sz="24" w:space="0" w:color="auto"/>
              <w:right w:val="single" w:sz="6" w:space="0" w:color="auto"/>
            </w:tcBorders>
            <w:vAlign w:val="center"/>
          </w:tcPr>
          <w:p w:rsidR="001C7FFB" w:rsidRPr="00BD09C5" w:rsidRDefault="001C7FFB" w:rsidP="00292C0E">
            <w:pPr>
              <w:suppressAutoHyphens/>
              <w:spacing w:line="280" w:lineRule="exact"/>
              <w:jc w:val="center"/>
              <w:rPr>
                <w:rFonts w:ascii="標楷體" w:eastAsia="標楷體" w:hAnsi="標楷體"/>
                <w:b/>
                <w:szCs w:val="24"/>
              </w:rPr>
            </w:pPr>
            <w:r>
              <w:rPr>
                <w:rFonts w:ascii="標楷體" w:eastAsia="標楷體" w:hAnsi="標楷體" w:hint="eastAsia"/>
                <w:b/>
                <w:szCs w:val="24"/>
              </w:rPr>
              <w:t>項目</w:t>
            </w:r>
          </w:p>
        </w:tc>
        <w:tc>
          <w:tcPr>
            <w:tcW w:w="10168" w:type="dxa"/>
            <w:gridSpan w:val="2"/>
            <w:tcBorders>
              <w:top w:val="thinThickSmallGap" w:sz="24" w:space="0" w:color="auto"/>
              <w:left w:val="single" w:sz="6" w:space="0" w:color="auto"/>
              <w:bottom w:val="thickThinSmallGap" w:sz="24" w:space="0" w:color="auto"/>
              <w:right w:val="thickThinSmallGap" w:sz="24" w:space="0" w:color="auto"/>
            </w:tcBorders>
            <w:vAlign w:val="center"/>
          </w:tcPr>
          <w:p w:rsidR="001C7FFB" w:rsidRPr="00BD09C5" w:rsidRDefault="001C7FFB" w:rsidP="00292C0E">
            <w:pPr>
              <w:suppressAutoHyphens/>
              <w:spacing w:line="280" w:lineRule="exact"/>
              <w:jc w:val="center"/>
              <w:rPr>
                <w:rFonts w:ascii="標楷體" w:eastAsia="標楷體" w:hAnsi="標楷體"/>
                <w:b/>
                <w:szCs w:val="24"/>
              </w:rPr>
            </w:pPr>
            <w:r>
              <w:rPr>
                <w:rFonts w:ascii="標楷體" w:eastAsia="標楷體" w:hAnsi="標楷體" w:hint="eastAsia"/>
                <w:b/>
                <w:szCs w:val="24"/>
              </w:rPr>
              <w:t>細項檢視及填寫</w:t>
            </w:r>
          </w:p>
        </w:tc>
      </w:tr>
      <w:tr w:rsidR="00211651" w:rsidRPr="00BD09C5" w:rsidTr="00E1070D">
        <w:trPr>
          <w:trHeight w:val="333"/>
          <w:jc w:val="center"/>
        </w:trPr>
        <w:tc>
          <w:tcPr>
            <w:tcW w:w="522" w:type="dxa"/>
            <w:vMerge w:val="restart"/>
            <w:tcBorders>
              <w:top w:val="thickThinSmallGap" w:sz="24" w:space="0" w:color="auto"/>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eastAsia="標楷體"/>
                <w:color w:val="000000" w:themeColor="text1"/>
                <w:szCs w:val="24"/>
              </w:rPr>
            </w:pPr>
            <w:r w:rsidRPr="00211651">
              <w:rPr>
                <w:rFonts w:eastAsia="標楷體" w:hint="eastAsia"/>
                <w:color w:val="000000" w:themeColor="text1"/>
                <w:szCs w:val="24"/>
              </w:rPr>
              <w:t>七、美容醫學</w:t>
            </w:r>
          </w:p>
        </w:tc>
        <w:tc>
          <w:tcPr>
            <w:tcW w:w="10168" w:type="dxa"/>
            <w:gridSpan w:val="2"/>
            <w:tcBorders>
              <w:top w:val="thickThinSmallGap" w:sz="24"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0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無</w:t>
            </w:r>
            <w:r>
              <w:rPr>
                <w:rFonts w:ascii="標楷體" w:eastAsia="標楷體" w:hAnsi="標楷體" w:hint="eastAsia"/>
                <w:b/>
                <w:color w:val="000000" w:themeColor="text1"/>
                <w:szCs w:val="24"/>
              </w:rPr>
              <w:t>美容醫學</w:t>
            </w:r>
            <w:r w:rsidRPr="008F1910">
              <w:rPr>
                <w:rFonts w:ascii="標楷體" w:eastAsia="標楷體" w:hAnsi="標楷體" w:hint="eastAsia"/>
                <w:b/>
                <w:color w:val="000000" w:themeColor="text1"/>
                <w:szCs w:val="24"/>
              </w:rPr>
              <w:t>業務者請勾選此欄，以下免填</w:t>
            </w:r>
          </w:p>
        </w:tc>
      </w:tr>
      <w:tr w:rsidR="00211651" w:rsidRPr="00BD09C5" w:rsidTr="00211651">
        <w:trPr>
          <w:jc w:val="center"/>
        </w:trPr>
        <w:tc>
          <w:tcPr>
            <w:tcW w:w="522" w:type="dxa"/>
            <w:vMerge/>
            <w:tcBorders>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ascii="標楷體" w:eastAsia="標楷體" w:hAnsi="標楷體"/>
                <w:b/>
                <w:color w:val="000000" w:themeColor="text1"/>
                <w:szCs w:val="24"/>
              </w:rPr>
            </w:pPr>
          </w:p>
        </w:tc>
        <w:tc>
          <w:tcPr>
            <w:tcW w:w="10168" w:type="dxa"/>
            <w:gridSpan w:val="2"/>
            <w:tcBorders>
              <w:top w:val="thickThinSmallGap" w:sz="24" w:space="0" w:color="auto"/>
              <w:left w:val="single" w:sz="6" w:space="0" w:color="auto"/>
              <w:bottom w:val="single" w:sz="6" w:space="0" w:color="auto"/>
              <w:right w:val="thickThinSmallGap" w:sz="24" w:space="0" w:color="auto"/>
            </w:tcBorders>
            <w:vAlign w:val="center"/>
          </w:tcPr>
          <w:p w:rsidR="00211651" w:rsidRPr="00211651" w:rsidRDefault="00211651" w:rsidP="00BC0D41">
            <w:pPr>
              <w:suppressAutoHyphens/>
              <w:spacing w:line="300" w:lineRule="exact"/>
              <w:jc w:val="both"/>
              <w:rPr>
                <w:rFonts w:ascii="新細明體" w:hAnsi="新細明體"/>
                <w:b/>
                <w:bCs/>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hint="eastAsia"/>
                <w:b/>
                <w:bCs/>
                <w:color w:val="000000" w:themeColor="text1"/>
                <w:szCs w:val="24"/>
              </w:rPr>
              <w:t xml:space="preserve"> </w:t>
            </w:r>
            <w:r w:rsidRPr="00211651">
              <w:rPr>
                <w:rFonts w:eastAsia="標楷體"/>
                <w:b/>
                <w:bCs/>
                <w:color w:val="000000" w:themeColor="text1"/>
                <w:szCs w:val="24"/>
              </w:rPr>
              <w:sym w:font="Wingdings 2" w:char="F0A3"/>
            </w:r>
            <w:r w:rsidRPr="00211651">
              <w:rPr>
                <w:rFonts w:eastAsia="標楷體"/>
                <w:b/>
                <w:bCs/>
                <w:color w:val="000000" w:themeColor="text1"/>
                <w:szCs w:val="24"/>
              </w:rPr>
              <w:t>無</w:t>
            </w:r>
            <w:r w:rsidRPr="00211651">
              <w:rPr>
                <w:rFonts w:eastAsia="標楷體" w:hint="eastAsia"/>
                <w:b/>
                <w:bCs/>
                <w:color w:val="000000" w:themeColor="text1"/>
                <w:szCs w:val="24"/>
              </w:rPr>
              <w:t xml:space="preserve"> </w:t>
            </w:r>
            <w:r w:rsidRPr="00211651">
              <w:rPr>
                <w:rFonts w:eastAsia="標楷體"/>
                <w:b/>
                <w:bCs/>
                <w:color w:val="000000" w:themeColor="text1"/>
                <w:szCs w:val="24"/>
              </w:rPr>
              <w:t>執行</w:t>
            </w:r>
            <w:r w:rsidRPr="00211651">
              <w:rPr>
                <w:rFonts w:eastAsia="標楷體" w:hint="eastAsia"/>
                <w:b/>
                <w:color w:val="000000" w:themeColor="text1"/>
                <w:szCs w:val="24"/>
              </w:rPr>
              <w:t>美容醫學光電</w:t>
            </w:r>
            <w:r w:rsidRPr="00211651">
              <w:rPr>
                <w:rFonts w:eastAsia="標楷體"/>
                <w:b/>
                <w:bCs/>
                <w:color w:val="000000" w:themeColor="text1"/>
                <w:szCs w:val="24"/>
              </w:rPr>
              <w:t>業務</w:t>
            </w:r>
            <w:r w:rsidRPr="00211651">
              <w:rPr>
                <w:rFonts w:ascii="標楷體" w:eastAsia="標楷體" w:hAnsi="標楷體" w:hint="eastAsia"/>
                <w:b/>
                <w:bCs/>
                <w:color w:val="000000" w:themeColor="text1"/>
                <w:szCs w:val="24"/>
              </w:rPr>
              <w:t>，</w:t>
            </w:r>
            <w:r w:rsidRPr="00211651">
              <w:rPr>
                <w:rFonts w:eastAsia="標楷體" w:hint="eastAsia"/>
                <w:b/>
                <w:bCs/>
                <w:color w:val="000000" w:themeColor="text1"/>
                <w:szCs w:val="24"/>
              </w:rPr>
              <w:t>項目為</w:t>
            </w:r>
            <w:r w:rsidRPr="00211651">
              <w:rPr>
                <w:rFonts w:eastAsia="標楷體" w:hint="eastAsia"/>
                <w:b/>
                <w:bCs/>
                <w:color w:val="000000" w:themeColor="text1"/>
                <w:szCs w:val="24"/>
                <w:u w:val="single"/>
              </w:rPr>
              <w:t xml:space="preserve">: </w:t>
            </w:r>
            <w:r w:rsidRPr="00211651">
              <w:rPr>
                <w:rFonts w:ascii="新細明體" w:hAnsi="新細明體" w:hint="eastAsia"/>
                <w:b/>
                <w:bCs/>
                <w:color w:val="000000" w:themeColor="text1"/>
                <w:szCs w:val="24"/>
                <w:u w:val="single"/>
              </w:rPr>
              <w:t xml:space="preserve">                                         </w:t>
            </w:r>
          </w:p>
          <w:p w:rsidR="00211651" w:rsidRPr="00211651" w:rsidRDefault="00211651" w:rsidP="00BC0D41">
            <w:pPr>
              <w:suppressAutoHyphens/>
              <w:spacing w:line="300" w:lineRule="exact"/>
              <w:jc w:val="both"/>
              <w:rPr>
                <w:rFonts w:ascii="標楷體" w:eastAsia="標楷體" w:hAnsi="標楷體"/>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hint="eastAsia"/>
                <w:b/>
                <w:bCs/>
                <w:color w:val="000000" w:themeColor="text1"/>
                <w:szCs w:val="24"/>
              </w:rPr>
              <w:t xml:space="preserve"> </w:t>
            </w:r>
            <w:r w:rsidRPr="00211651">
              <w:rPr>
                <w:rFonts w:eastAsia="標楷體"/>
                <w:b/>
                <w:bCs/>
                <w:color w:val="000000" w:themeColor="text1"/>
                <w:szCs w:val="24"/>
              </w:rPr>
              <w:sym w:font="Wingdings 2" w:char="F0A3"/>
            </w:r>
            <w:r w:rsidRPr="00211651">
              <w:rPr>
                <w:rFonts w:eastAsia="標楷體"/>
                <w:b/>
                <w:bCs/>
                <w:color w:val="000000" w:themeColor="text1"/>
                <w:szCs w:val="24"/>
              </w:rPr>
              <w:t>無</w:t>
            </w:r>
            <w:r w:rsidRPr="00211651">
              <w:rPr>
                <w:rFonts w:eastAsia="標楷體" w:hint="eastAsia"/>
                <w:b/>
                <w:bCs/>
                <w:color w:val="000000" w:themeColor="text1"/>
                <w:szCs w:val="24"/>
              </w:rPr>
              <w:t xml:space="preserve"> </w:t>
            </w:r>
            <w:r w:rsidRPr="00211651">
              <w:rPr>
                <w:rFonts w:eastAsia="標楷體"/>
                <w:b/>
                <w:bCs/>
                <w:color w:val="000000" w:themeColor="text1"/>
                <w:szCs w:val="24"/>
              </w:rPr>
              <w:t>執行</w:t>
            </w:r>
            <w:r w:rsidRPr="00211651">
              <w:rPr>
                <w:rFonts w:eastAsia="標楷體" w:hint="eastAsia"/>
                <w:b/>
                <w:color w:val="000000" w:themeColor="text1"/>
                <w:szCs w:val="24"/>
              </w:rPr>
              <w:t>美容醫學針劑</w:t>
            </w:r>
            <w:r w:rsidRPr="00211651">
              <w:rPr>
                <w:rFonts w:eastAsia="標楷體"/>
                <w:b/>
                <w:bCs/>
                <w:color w:val="000000" w:themeColor="text1"/>
                <w:szCs w:val="24"/>
              </w:rPr>
              <w:t>業務</w:t>
            </w:r>
            <w:r w:rsidRPr="00211651">
              <w:rPr>
                <w:rFonts w:ascii="標楷體" w:eastAsia="標楷體" w:hAnsi="標楷體" w:hint="eastAsia"/>
                <w:b/>
                <w:bCs/>
                <w:color w:val="000000" w:themeColor="text1"/>
                <w:szCs w:val="24"/>
              </w:rPr>
              <w:t>，</w:t>
            </w:r>
            <w:r w:rsidRPr="00211651">
              <w:rPr>
                <w:rFonts w:eastAsia="標楷體" w:hint="eastAsia"/>
                <w:b/>
                <w:bCs/>
                <w:color w:val="000000" w:themeColor="text1"/>
                <w:szCs w:val="24"/>
              </w:rPr>
              <w:t>項目為</w:t>
            </w:r>
            <w:r w:rsidRPr="00211651">
              <w:rPr>
                <w:rFonts w:eastAsia="標楷體" w:hint="eastAsia"/>
                <w:b/>
                <w:bCs/>
                <w:color w:val="000000" w:themeColor="text1"/>
                <w:szCs w:val="24"/>
              </w:rPr>
              <w:t>:</w:t>
            </w:r>
            <w:r w:rsidRPr="00211651">
              <w:rPr>
                <w:rFonts w:eastAsia="標楷體" w:hint="eastAsia"/>
                <w:b/>
                <w:bCs/>
                <w:color w:val="000000" w:themeColor="text1"/>
                <w:szCs w:val="24"/>
                <w:u w:val="single"/>
              </w:rPr>
              <w:t xml:space="preserve"> </w:t>
            </w:r>
            <w:r w:rsidRPr="00211651">
              <w:rPr>
                <w:rFonts w:ascii="新細明體" w:hAnsi="新細明體" w:hint="eastAsia"/>
                <w:b/>
                <w:bCs/>
                <w:color w:val="000000" w:themeColor="text1"/>
                <w:szCs w:val="24"/>
                <w:u w:val="single"/>
              </w:rPr>
              <w:t xml:space="preserve">                                         </w:t>
            </w:r>
            <w:r w:rsidRPr="00211651">
              <w:rPr>
                <w:rFonts w:eastAsia="標楷體" w:hint="eastAsia"/>
                <w:b/>
                <w:bCs/>
                <w:color w:val="000000" w:themeColor="text1"/>
                <w:szCs w:val="24"/>
              </w:rPr>
              <w:t xml:space="preserve">                                          </w:t>
            </w:r>
          </w:p>
        </w:tc>
      </w:tr>
      <w:tr w:rsidR="00211651" w:rsidRPr="00BD09C5" w:rsidTr="00211651">
        <w:trPr>
          <w:jc w:val="center"/>
        </w:trPr>
        <w:tc>
          <w:tcPr>
            <w:tcW w:w="522" w:type="dxa"/>
            <w:vMerge/>
            <w:tcBorders>
              <w:left w:val="thinThickSmallGap" w:sz="24" w:space="0" w:color="auto"/>
              <w:right w:val="single" w:sz="6" w:space="0" w:color="auto"/>
            </w:tcBorders>
            <w:vAlign w:val="center"/>
          </w:tcPr>
          <w:p w:rsidR="00211651" w:rsidRPr="00211651" w:rsidRDefault="00211651" w:rsidP="00211651">
            <w:pPr>
              <w:suppressAutoHyphens/>
              <w:spacing w:line="320" w:lineRule="exact"/>
              <w:jc w:val="center"/>
              <w:rPr>
                <w:rFonts w:eastAsia="標楷體"/>
                <w:color w:val="000000" w:themeColor="text1"/>
                <w:szCs w:val="24"/>
              </w:rPr>
            </w:pPr>
          </w:p>
        </w:tc>
        <w:tc>
          <w:tcPr>
            <w:tcW w:w="10168" w:type="dxa"/>
            <w:gridSpan w:val="2"/>
            <w:tcBorders>
              <w:top w:val="thickThinSmallGap" w:sz="24" w:space="0" w:color="auto"/>
              <w:left w:val="single" w:sz="6" w:space="0" w:color="auto"/>
              <w:bottom w:val="single" w:sz="6" w:space="0" w:color="auto"/>
              <w:right w:val="thickThinSmallGap" w:sz="24" w:space="0" w:color="auto"/>
            </w:tcBorders>
            <w:vAlign w:val="center"/>
          </w:tcPr>
          <w:p w:rsidR="00211651" w:rsidRPr="00211651" w:rsidRDefault="00211651" w:rsidP="00BC0D41">
            <w:pPr>
              <w:suppressAutoHyphens/>
              <w:spacing w:line="300" w:lineRule="exact"/>
              <w:jc w:val="both"/>
              <w:rPr>
                <w:rFonts w:eastAsia="標楷體"/>
                <w:b/>
                <w:bCs/>
                <w:color w:val="000000" w:themeColor="text1"/>
                <w:szCs w:val="24"/>
              </w:rPr>
            </w:pPr>
            <w:r w:rsidRPr="00211651">
              <w:rPr>
                <w:rFonts w:eastAsia="標楷體"/>
                <w:b/>
                <w:bCs/>
                <w:color w:val="000000" w:themeColor="text1"/>
                <w:szCs w:val="24"/>
              </w:rPr>
              <w:sym w:font="Wingdings 2" w:char="F0A3"/>
            </w:r>
            <w:r w:rsidRPr="00211651">
              <w:rPr>
                <w:rFonts w:eastAsia="標楷體" w:hint="eastAsia"/>
                <w:b/>
                <w:bCs/>
                <w:color w:val="000000" w:themeColor="text1"/>
                <w:szCs w:val="24"/>
              </w:rPr>
              <w:t>有</w:t>
            </w:r>
            <w:r w:rsidRPr="00211651">
              <w:rPr>
                <w:rFonts w:eastAsia="標楷體"/>
                <w:b/>
                <w:bCs/>
                <w:color w:val="000000" w:themeColor="text1"/>
                <w:szCs w:val="24"/>
              </w:rPr>
              <w:t>執行</w:t>
            </w:r>
            <w:r w:rsidRPr="00211651">
              <w:rPr>
                <w:rFonts w:eastAsia="標楷體" w:hint="eastAsia"/>
                <w:b/>
                <w:color w:val="000000" w:themeColor="text1"/>
                <w:szCs w:val="24"/>
              </w:rPr>
              <w:t>美容醫學手術</w:t>
            </w:r>
            <w:r w:rsidRPr="00211651">
              <w:rPr>
                <w:rFonts w:eastAsia="標楷體"/>
                <w:b/>
                <w:bCs/>
                <w:color w:val="000000" w:themeColor="text1"/>
                <w:szCs w:val="24"/>
              </w:rPr>
              <w:t>者</w:t>
            </w:r>
            <w:r w:rsidRPr="00211651">
              <w:rPr>
                <w:rFonts w:ascii="標楷體" w:eastAsia="標楷體" w:hAnsi="標楷體" w:hint="eastAsia"/>
                <w:b/>
                <w:bCs/>
                <w:color w:val="000000" w:themeColor="text1"/>
                <w:szCs w:val="24"/>
              </w:rPr>
              <w:t>，下列</w:t>
            </w:r>
            <w:r w:rsidRPr="00211651">
              <w:rPr>
                <w:rFonts w:eastAsia="標楷體" w:hint="eastAsia"/>
                <w:b/>
                <w:bCs/>
                <w:color w:val="000000" w:themeColor="text1"/>
                <w:szCs w:val="24"/>
              </w:rPr>
              <w:t>必填</w:t>
            </w:r>
            <w:r w:rsidRPr="00211651">
              <w:rPr>
                <w:rFonts w:ascii="新細明體" w:hAnsi="新細明體" w:hint="eastAsia"/>
                <w:b/>
                <w:bCs/>
                <w:color w:val="000000" w:themeColor="text1"/>
                <w:szCs w:val="24"/>
              </w:rPr>
              <w:t>。</w:t>
            </w:r>
          </w:p>
        </w:tc>
      </w:tr>
      <w:tr w:rsidR="00E1070D" w:rsidRPr="00BD09C5" w:rsidTr="00E1070D">
        <w:trPr>
          <w:jc w:val="center"/>
        </w:trPr>
        <w:tc>
          <w:tcPr>
            <w:tcW w:w="522" w:type="dxa"/>
            <w:vMerge/>
            <w:tcBorders>
              <w:left w:val="thinThickSmallGap" w:sz="24" w:space="0" w:color="auto"/>
              <w:right w:val="single" w:sz="6" w:space="0" w:color="auto"/>
            </w:tcBorders>
            <w:vAlign w:val="center"/>
          </w:tcPr>
          <w:p w:rsidR="00E1070D" w:rsidRPr="00211651" w:rsidRDefault="00E1070D" w:rsidP="00211651">
            <w:pPr>
              <w:suppressAutoHyphens/>
              <w:spacing w:line="320" w:lineRule="exact"/>
              <w:jc w:val="center"/>
              <w:rPr>
                <w:rFonts w:eastAsia="標楷體"/>
                <w:color w:val="000000" w:themeColor="text1"/>
                <w:szCs w:val="24"/>
              </w:rPr>
            </w:pPr>
          </w:p>
        </w:tc>
        <w:tc>
          <w:tcPr>
            <w:tcW w:w="10168" w:type="dxa"/>
            <w:gridSpan w:val="2"/>
            <w:tcBorders>
              <w:top w:val="thickThinSmallGap" w:sz="24" w:space="0" w:color="auto"/>
              <w:left w:val="single" w:sz="6" w:space="0" w:color="auto"/>
              <w:bottom w:val="single" w:sz="4" w:space="0" w:color="auto"/>
              <w:right w:val="thickThinSmallGap" w:sz="24" w:space="0" w:color="auto"/>
            </w:tcBorders>
            <w:vAlign w:val="center"/>
          </w:tcPr>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194077">
              <w:rPr>
                <w:rFonts w:ascii="標楷體" w:eastAsia="標楷體" w:hAnsi="標楷體" w:hint="eastAsia"/>
                <w:b/>
                <w:color w:val="000000" w:themeColor="text1"/>
                <w:szCs w:val="24"/>
              </w:rPr>
              <w:t>1</w:t>
            </w:r>
            <w:r w:rsidRPr="00194077">
              <w:rPr>
                <w:rFonts w:ascii="標楷體" w:eastAsia="標楷體" w:hAnsi="標楷體"/>
                <w:b/>
                <w:color w:val="000000" w:themeColor="text1"/>
                <w:szCs w:val="24"/>
              </w:rPr>
              <w:t>.</w:t>
            </w:r>
            <w:r w:rsidRPr="00194077">
              <w:rPr>
                <w:rFonts w:ascii="標楷體" w:eastAsia="標楷體" w:hAnsi="標楷體" w:hint="eastAsia"/>
                <w:b/>
                <w:color w:val="000000" w:themeColor="text1"/>
                <w:szCs w:val="24"/>
              </w:rPr>
              <w:t>執行美容手術項目內容</w:t>
            </w:r>
            <w:r w:rsidRPr="00882802">
              <w:rPr>
                <w:rFonts w:ascii="標楷體" w:eastAsia="標楷體" w:hAnsi="標楷體" w:hint="eastAsia"/>
                <w:b/>
                <w:color w:val="000000" w:themeColor="text1"/>
                <w:szCs w:val="24"/>
                <w:shd w:val="pct15" w:color="auto" w:fill="FFFFFF"/>
              </w:rPr>
              <w:t>（除勾選外，請務必填具空白欄位並檢附相關佐證資料，倘已向衛生局辦理核准登記，則免備佐證資料）</w:t>
            </w:r>
            <w:r w:rsidRPr="00211651">
              <w:rPr>
                <w:rFonts w:ascii="標楷體" w:eastAsia="標楷體" w:hAnsi="標楷體" w:hint="eastAsia"/>
                <w:b/>
                <w:color w:val="000000" w:themeColor="text1"/>
                <w:szCs w:val="24"/>
              </w:rPr>
              <w:t>：</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(1)□臉部削骨，執行醫師姓名：__________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(2)□臉部以外其他部位削骨，執行醫師姓名：_______________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 xml:space="preserve">專科科別：__________ </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(3)□中臉部</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全臉部拉皮，執行醫師姓名：_______________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(4)□抽脂(指單次脂肪抽出量達1500</w:t>
            </w:r>
            <w:r w:rsidRPr="00211651">
              <w:rPr>
                <w:rFonts w:ascii="標楷體" w:eastAsia="標楷體" w:hAnsi="標楷體"/>
                <w:color w:val="000000" w:themeColor="text1"/>
                <w:szCs w:val="24"/>
              </w:rPr>
              <w:t>ml</w:t>
            </w:r>
            <w:r w:rsidRPr="00211651">
              <w:rPr>
                <w:rFonts w:ascii="標楷體" w:eastAsia="標楷體" w:hAnsi="標楷體" w:hint="eastAsia"/>
                <w:color w:val="000000" w:themeColor="text1"/>
                <w:szCs w:val="24"/>
              </w:rPr>
              <w:t>或單次脂肪及體液總抽出量達5000</w:t>
            </w:r>
            <w:r w:rsidRPr="00211651">
              <w:rPr>
                <w:rFonts w:ascii="標楷體" w:eastAsia="標楷體" w:hAnsi="標楷體"/>
                <w:color w:val="000000" w:themeColor="text1"/>
                <w:szCs w:val="24"/>
              </w:rPr>
              <w:t>ml</w:t>
            </w:r>
            <w:r w:rsidRPr="00211651">
              <w:rPr>
                <w:rFonts w:ascii="標楷體" w:eastAsia="標楷體" w:hAnsi="標楷體" w:hint="eastAsia"/>
                <w:color w:val="000000" w:themeColor="text1"/>
                <w:szCs w:val="24"/>
              </w:rPr>
              <w:t>，執行醫師姓名：</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(5)</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腹部整形，執行醫師姓名：_______________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(6)</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鼻整形，執行醫師姓名：_______________</w:t>
            </w:r>
            <w:r w:rsidRPr="00211651">
              <w:rPr>
                <w:rFonts w:ascii="新細明體" w:hAnsi="新細明體" w:hint="eastAsia"/>
                <w:color w:val="000000" w:themeColor="text1"/>
                <w:szCs w:val="24"/>
              </w:rPr>
              <w:t>、</w:t>
            </w:r>
            <w:r w:rsidRPr="00211651">
              <w:rPr>
                <w:rFonts w:ascii="標楷體" w:eastAsia="標楷體" w:hAnsi="標楷體" w:hint="eastAsia"/>
                <w:color w:val="000000" w:themeColor="text1"/>
                <w:szCs w:val="24"/>
              </w:rPr>
              <w:t>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(7)□義乳植入之乳房整形，執行醫師姓名：_______________、專科科別：____________</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(8)□全身拉皮手術，執行醫師姓名：_______________、專科科別：____________</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 w:val="23"/>
                <w:szCs w:val="23"/>
              </w:rPr>
            </w:pPr>
            <w:r w:rsidRPr="00211651">
              <w:rPr>
                <w:rFonts w:ascii="標楷體" w:eastAsia="標楷體" w:hAnsi="標楷體" w:hint="eastAsia"/>
                <w:color w:val="000000" w:themeColor="text1"/>
                <w:szCs w:val="24"/>
              </w:rPr>
              <w:t xml:space="preserve"> (9)倘為專科</w:t>
            </w:r>
            <w:r>
              <w:rPr>
                <w:rFonts w:ascii="標楷體" w:eastAsia="標楷體" w:hAnsi="標楷體" w:hint="eastAsia"/>
                <w:color w:val="000000" w:themeColor="text1"/>
                <w:szCs w:val="24"/>
              </w:rPr>
              <w:t>醫師</w:t>
            </w:r>
            <w:r w:rsidRPr="00211651">
              <w:rPr>
                <w:rFonts w:ascii="標楷體" w:eastAsia="標楷體" w:hAnsi="標楷體" w:hint="eastAsia"/>
                <w:color w:val="000000" w:themeColor="text1"/>
                <w:sz w:val="23"/>
                <w:szCs w:val="23"/>
              </w:rPr>
              <w:t>分科及甄審辦法之外科、婦產科、骨科、耳鼻喉科、眼科、皮膚科、神經外科、</w:t>
            </w:r>
          </w:p>
          <w:p w:rsidR="00E1070D" w:rsidRDefault="00E1070D" w:rsidP="00BC0D41">
            <w:pPr>
              <w:suppressAutoHyphens/>
              <w:spacing w:line="300" w:lineRule="exact"/>
              <w:ind w:left="189" w:hangingChars="82" w:hanging="189"/>
              <w:jc w:val="both"/>
              <w:rPr>
                <w:rFonts w:ascii="標楷體" w:eastAsia="標楷體" w:hAnsi="標楷體"/>
                <w:color w:val="000000" w:themeColor="text1"/>
                <w:szCs w:val="24"/>
              </w:rPr>
            </w:pPr>
            <w:r>
              <w:rPr>
                <w:rFonts w:ascii="標楷體" w:eastAsia="標楷體" w:hAnsi="標楷體" w:hint="eastAsia"/>
                <w:color w:val="000000" w:themeColor="text1"/>
                <w:sz w:val="23"/>
                <w:szCs w:val="23"/>
              </w:rPr>
              <w:t xml:space="preserve">    </w:t>
            </w:r>
            <w:r w:rsidRPr="00211651">
              <w:rPr>
                <w:rFonts w:ascii="標楷體" w:eastAsia="標楷體" w:hAnsi="標楷體" w:hint="eastAsia"/>
                <w:color w:val="000000" w:themeColor="text1"/>
                <w:sz w:val="23"/>
                <w:szCs w:val="23"/>
              </w:rPr>
              <w:t>泌尿科、家庭醫學科、急診醫學科之專科醫師，</w:t>
            </w:r>
            <w:r>
              <w:rPr>
                <w:rFonts w:ascii="標楷體" w:eastAsia="標楷體" w:hAnsi="標楷體" w:hint="eastAsia"/>
                <w:color w:val="000000" w:themeColor="text1"/>
                <w:sz w:val="23"/>
                <w:szCs w:val="23"/>
              </w:rPr>
              <w:t>執行</w:t>
            </w:r>
            <w:r w:rsidRPr="00211651">
              <w:rPr>
                <w:rFonts w:ascii="標楷體" w:eastAsia="標楷體" w:hAnsi="標楷體" w:hint="eastAsia"/>
                <w:color w:val="000000" w:themeColor="text1"/>
                <w:szCs w:val="24"/>
              </w:rPr>
              <w:t>上開美容醫學手術，其人員應符合下列資</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格：</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參與上開各款之美容醫學手術</w:t>
            </w:r>
            <w:r w:rsidRPr="00211651">
              <w:rPr>
                <w:rFonts w:ascii="標楷體" w:eastAsia="標楷體" w:hAnsi="標楷體" w:hint="eastAsia"/>
                <w:color w:val="000000" w:themeColor="text1"/>
                <w:szCs w:val="24"/>
              </w:rPr>
              <w:t>，達10例以上</w:t>
            </w:r>
            <w:r>
              <w:rPr>
                <w:rFonts w:ascii="標楷體" w:eastAsia="標楷體" w:hAnsi="標楷體" w:hint="eastAsia"/>
                <w:color w:val="000000" w:themeColor="text1"/>
                <w:szCs w:val="24"/>
              </w:rPr>
              <w:t>，</w:t>
            </w:r>
            <w:r w:rsidRPr="00211651">
              <w:rPr>
                <w:rFonts w:ascii="標楷體" w:eastAsia="標楷體" w:hAnsi="標楷體" w:hint="eastAsia"/>
                <w:color w:val="000000" w:themeColor="text1"/>
                <w:szCs w:val="24"/>
              </w:rPr>
              <w:t>並領有中央主管機關認可之專科醫學會發</w:t>
            </w:r>
          </w:p>
          <w:p w:rsidR="00E1070D" w:rsidRPr="00211651" w:rsidRDefault="00E1070D" w:rsidP="00BC0D41">
            <w:pPr>
              <w:suppressAutoHyphens/>
              <w:spacing w:line="300" w:lineRule="exact"/>
              <w:ind w:left="197" w:hangingChars="82" w:hanging="197"/>
              <w:jc w:val="both"/>
              <w:rPr>
                <w:rFonts w:ascii="新細明體" w:hAnsi="新細明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給之證明</w:t>
            </w:r>
            <w:r w:rsidRPr="00211651">
              <w:rPr>
                <w:rFonts w:ascii="新細明體" w:hAnsi="新細明體" w:hint="eastAsia"/>
                <w:color w:val="000000" w:themeColor="text1"/>
                <w:szCs w:val="24"/>
              </w:rPr>
              <w:t>。</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新細明體" w:hAnsi="新細明體" w:hint="eastAsia"/>
                <w:color w:val="000000" w:themeColor="text1"/>
                <w:szCs w:val="24"/>
              </w:rPr>
              <w:t xml:space="preserve">    </w:t>
            </w:r>
            <w:r w:rsidRPr="00211651">
              <w:rPr>
                <w:rFonts w:ascii="標楷體" w:eastAsia="標楷體" w:hAnsi="標楷體" w:hint="eastAsia"/>
                <w:color w:val="000000" w:themeColor="text1"/>
                <w:szCs w:val="24"/>
              </w:rPr>
              <w:t>□完成中央主管機關認可之學會所辦上開各項相關美容醫學手術訓練課程達32小時以上，</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並取得證明。</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 w:val="23"/>
                <w:szCs w:val="23"/>
              </w:rPr>
            </w:pPr>
            <w:r w:rsidRPr="00211651">
              <w:rPr>
                <w:rFonts w:ascii="標楷體" w:eastAsia="標楷體" w:hAnsi="標楷體" w:hint="eastAsia"/>
                <w:color w:val="000000" w:themeColor="text1"/>
                <w:szCs w:val="24"/>
              </w:rPr>
              <w:t>(10)倘為</w:t>
            </w:r>
            <w:r w:rsidRPr="00211651">
              <w:rPr>
                <w:rFonts w:ascii="標楷體" w:eastAsia="標楷體" w:hAnsi="標楷體" w:hint="eastAsia"/>
                <w:color w:val="000000" w:themeColor="text1"/>
                <w:sz w:val="23"/>
                <w:szCs w:val="23"/>
              </w:rPr>
              <w:t>專科醫師分科及甄審辦法之內科、兒科、神經科、精神科、復健科、麻醉科、放射診斷科、</w:t>
            </w:r>
          </w:p>
          <w:p w:rsidR="00E1070D" w:rsidRPr="00211651" w:rsidRDefault="00E1070D" w:rsidP="00BC0D41">
            <w:pPr>
              <w:suppressAutoHyphens/>
              <w:spacing w:line="300" w:lineRule="exact"/>
              <w:ind w:left="189" w:hangingChars="82" w:hanging="189"/>
              <w:jc w:val="both"/>
              <w:rPr>
                <w:rFonts w:ascii="標楷體" w:eastAsia="標楷體" w:hAnsi="標楷體"/>
                <w:color w:val="000000" w:themeColor="text1"/>
                <w:szCs w:val="24"/>
              </w:rPr>
            </w:pPr>
            <w:r w:rsidRPr="00211651">
              <w:rPr>
                <w:rFonts w:ascii="標楷體" w:eastAsia="標楷體" w:hAnsi="標楷體" w:hint="eastAsia"/>
                <w:color w:val="000000" w:themeColor="text1"/>
                <w:sz w:val="23"/>
                <w:szCs w:val="23"/>
              </w:rPr>
              <w:t xml:space="preserve">    放射腫瘤科、解剖病理科、臨床病理科、核子醫學科、職業醫學科之專科醫師，</w:t>
            </w:r>
            <w:r>
              <w:rPr>
                <w:rFonts w:ascii="標楷體" w:eastAsia="標楷體" w:hAnsi="標楷體" w:hint="eastAsia"/>
                <w:color w:val="000000" w:themeColor="text1"/>
                <w:sz w:val="23"/>
                <w:szCs w:val="23"/>
              </w:rPr>
              <w:t>執行</w:t>
            </w:r>
            <w:r w:rsidRPr="00211651">
              <w:rPr>
                <w:rFonts w:ascii="標楷體" w:eastAsia="標楷體" w:hAnsi="標楷體" w:hint="eastAsia"/>
                <w:color w:val="000000" w:themeColor="text1"/>
                <w:szCs w:val="24"/>
              </w:rPr>
              <w:t>上開美容</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醫學手術，其人員應符合下列資格：</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新細明體" w:hAnsi="新細明體" w:hint="eastAsia"/>
                <w:color w:val="000000" w:themeColor="text1"/>
                <w:szCs w:val="24"/>
              </w:rPr>
              <w:t xml:space="preserve">    </w:t>
            </w:r>
            <w:r w:rsidRPr="00211651">
              <w:rPr>
                <w:rFonts w:ascii="標楷體" w:eastAsia="標楷體" w:hAnsi="標楷體" w:hint="eastAsia"/>
                <w:color w:val="000000" w:themeColor="text1"/>
                <w:szCs w:val="24"/>
              </w:rPr>
              <w:t>□完成相當於外科專科醫師訓練3年時數之訓練課程。</w:t>
            </w:r>
          </w:p>
          <w:p w:rsidR="00E1070D"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參與上開各款之美容醫學手術</w:t>
            </w:r>
            <w:r w:rsidRPr="00211651">
              <w:rPr>
                <w:rFonts w:ascii="標楷體" w:eastAsia="標楷體" w:hAnsi="標楷體" w:hint="eastAsia"/>
                <w:color w:val="000000" w:themeColor="text1"/>
                <w:szCs w:val="24"/>
              </w:rPr>
              <w:t>，達10例以上</w:t>
            </w:r>
            <w:r>
              <w:rPr>
                <w:rFonts w:ascii="標楷體" w:eastAsia="標楷體" w:hAnsi="標楷體" w:hint="eastAsia"/>
                <w:color w:val="000000" w:themeColor="text1"/>
                <w:szCs w:val="24"/>
              </w:rPr>
              <w:t>，</w:t>
            </w:r>
            <w:r w:rsidRPr="00211651">
              <w:rPr>
                <w:rFonts w:ascii="標楷體" w:eastAsia="標楷體" w:hAnsi="標楷體" w:hint="eastAsia"/>
                <w:color w:val="000000" w:themeColor="text1"/>
                <w:szCs w:val="24"/>
              </w:rPr>
              <w:t>並領有中央主管機關認可之專科醫學會發</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給之證明。</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□完成中央主管機關認可之學會所辦上開各項相關美容醫學手術訓練課程達32小時以上，</w:t>
            </w:r>
          </w:p>
          <w:p w:rsidR="00E1070D" w:rsidRPr="00211651" w:rsidRDefault="00E1070D" w:rsidP="00BC0D41">
            <w:pPr>
              <w:suppressAutoHyphens/>
              <w:spacing w:line="300" w:lineRule="exact"/>
              <w:ind w:left="197" w:hangingChars="82" w:hanging="197"/>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 xml:space="preserve">      並取得證明。</w:t>
            </w:r>
          </w:p>
          <w:p w:rsidR="00E1070D" w:rsidRPr="00211651" w:rsidRDefault="00E1070D" w:rsidP="00E67306">
            <w:pPr>
              <w:suppressAutoHyphens/>
              <w:spacing w:line="300" w:lineRule="exact"/>
              <w:ind w:left="197" w:hangingChars="82" w:hanging="197"/>
              <w:jc w:val="both"/>
              <w:rPr>
                <w:rFonts w:eastAsia="標楷體"/>
                <w:b/>
                <w:bCs/>
                <w:color w:val="000000" w:themeColor="text1"/>
                <w:szCs w:val="24"/>
              </w:rPr>
            </w:pPr>
            <w:r w:rsidRPr="00211651">
              <w:rPr>
                <w:rFonts w:ascii="標楷體" w:eastAsia="標楷體" w:hAnsi="標楷體" w:hint="eastAsia"/>
                <w:color w:val="000000" w:themeColor="text1"/>
                <w:szCs w:val="24"/>
              </w:rPr>
              <w:t xml:space="preserve">(11)上開相關操作人員資格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是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否 有向衛生局申請核准登記</w:t>
            </w:r>
            <w:r w:rsidRPr="00211651">
              <w:rPr>
                <w:rFonts w:ascii="新細明體" w:hAnsi="新細明體" w:hint="eastAsia"/>
                <w:color w:val="000000" w:themeColor="text1"/>
                <w:szCs w:val="24"/>
              </w:rPr>
              <w:t>。</w:t>
            </w:r>
          </w:p>
        </w:tc>
      </w:tr>
      <w:tr w:rsidR="0025181D" w:rsidRPr="00BD09C5" w:rsidTr="00E1070D">
        <w:trPr>
          <w:trHeight w:val="393"/>
          <w:jc w:val="center"/>
        </w:trPr>
        <w:tc>
          <w:tcPr>
            <w:tcW w:w="522" w:type="dxa"/>
            <w:vMerge/>
            <w:tcBorders>
              <w:left w:val="thinThickSmallGap" w:sz="24" w:space="0" w:color="auto"/>
              <w:right w:val="single" w:sz="6" w:space="0" w:color="auto"/>
            </w:tcBorders>
            <w:vAlign w:val="center"/>
          </w:tcPr>
          <w:p w:rsidR="0025181D" w:rsidRPr="00211651" w:rsidRDefault="0025181D" w:rsidP="00211651">
            <w:pPr>
              <w:suppressAutoHyphens/>
              <w:spacing w:line="320" w:lineRule="exact"/>
              <w:jc w:val="center"/>
              <w:rPr>
                <w:rFonts w:eastAsia="標楷體"/>
                <w:color w:val="000000" w:themeColor="text1"/>
                <w:szCs w:val="24"/>
              </w:rPr>
            </w:pPr>
          </w:p>
        </w:tc>
        <w:tc>
          <w:tcPr>
            <w:tcW w:w="10168" w:type="dxa"/>
            <w:gridSpan w:val="2"/>
            <w:tcBorders>
              <w:top w:val="single" w:sz="4" w:space="0" w:color="auto"/>
              <w:left w:val="single" w:sz="6" w:space="0" w:color="auto"/>
              <w:bottom w:val="single" w:sz="4" w:space="0" w:color="auto"/>
              <w:right w:val="thickThinSmallGap" w:sz="24" w:space="0" w:color="auto"/>
            </w:tcBorders>
            <w:vAlign w:val="center"/>
          </w:tcPr>
          <w:p w:rsidR="0025181D" w:rsidRDefault="0025181D" w:rsidP="00BC0D41">
            <w:pPr>
              <w:suppressAutoHyphens/>
              <w:spacing w:line="300" w:lineRule="exact"/>
              <w:jc w:val="both"/>
              <w:rPr>
                <w:rFonts w:ascii="標楷體" w:eastAsia="標楷體" w:hAnsi="標楷體"/>
                <w:b/>
                <w:color w:val="000000" w:themeColor="text1"/>
                <w:szCs w:val="24"/>
              </w:rPr>
            </w:pPr>
            <w:r w:rsidRPr="00211651">
              <w:rPr>
                <w:rFonts w:ascii="標楷體" w:eastAsia="標楷體" w:hAnsi="標楷體" w:hint="eastAsia"/>
                <w:b/>
                <w:color w:val="000000" w:themeColor="text1"/>
                <w:szCs w:val="24"/>
              </w:rPr>
              <w:t>2.執行上開美容醫學手術時，麻醉醫師需符合之資格如下：</w:t>
            </w:r>
          </w:p>
          <w:p w:rsidR="00882802" w:rsidRDefault="00E1070D" w:rsidP="00BC0D41">
            <w:pPr>
              <w:suppressAutoHyphens/>
              <w:spacing w:line="300" w:lineRule="exact"/>
              <w:ind w:left="317" w:hangingChars="132" w:hanging="317"/>
              <w:jc w:val="both"/>
              <w:rPr>
                <w:rFonts w:ascii="標楷體" w:eastAsia="標楷體" w:hAnsi="標楷體"/>
                <w:color w:val="000000" w:themeColor="text1"/>
                <w:szCs w:val="24"/>
              </w:rPr>
            </w:pPr>
            <w:r w:rsidRPr="00194077">
              <w:rPr>
                <w:rFonts w:ascii="標楷體" w:eastAsia="標楷體" w:hAnsi="標楷體" w:hint="eastAsia"/>
                <w:color w:val="000000" w:themeColor="text1"/>
                <w:szCs w:val="24"/>
              </w:rPr>
              <w:t>(1)</w:t>
            </w:r>
            <w:r w:rsidRPr="00211651">
              <w:rPr>
                <w:rFonts w:ascii="標楷體" w:eastAsia="標楷體" w:hAnsi="標楷體" w:hint="eastAsia"/>
                <w:color w:val="000000" w:themeColor="text1"/>
                <w:szCs w:val="24"/>
              </w:rPr>
              <w:t>屬全身麻醉或非全身麻醉之靜脈注射麻醉特定美容醫學手術者，</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 □專任或□兼任之麻醉科專科醫師全程在場，且應於手術時親自執行麻醉業務，</w:t>
            </w:r>
          </w:p>
          <w:p w:rsidR="00E1070D" w:rsidRPr="00211651" w:rsidRDefault="00E1070D" w:rsidP="00BC0D41">
            <w:pPr>
              <w:suppressAutoHyphens/>
              <w:spacing w:line="300" w:lineRule="exact"/>
              <w:ind w:leftChars="132" w:left="317" w:firstLine="2"/>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執行麻醉醫師姓名：</w:t>
            </w:r>
            <w:r w:rsidR="00882802">
              <w:rPr>
                <w:rFonts w:ascii="標楷體" w:eastAsia="標楷體" w:hAnsi="標楷體" w:hint="eastAsia"/>
                <w:color w:val="000000" w:themeColor="text1"/>
                <w:szCs w:val="24"/>
              </w:rPr>
              <w:t>___________</w:t>
            </w:r>
            <w:r w:rsidRPr="00211651">
              <w:rPr>
                <w:rFonts w:ascii="標楷體" w:eastAsia="標楷體" w:hAnsi="標楷體" w:hint="eastAsia"/>
                <w:color w:val="000000" w:themeColor="text1"/>
                <w:szCs w:val="24"/>
              </w:rPr>
              <w:t>_</w:t>
            </w:r>
            <w:r w:rsidR="00882802">
              <w:rPr>
                <w:rFonts w:ascii="標楷體" w:eastAsia="標楷體" w:hAnsi="標楷體" w:hint="eastAsia"/>
                <w:color w:val="000000" w:themeColor="text1"/>
                <w:szCs w:val="24"/>
              </w:rPr>
              <w:t xml:space="preserve">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無完成中央主管機關認可之訓練機構所辦理之訓練課程，並取得證明。</w:t>
            </w:r>
          </w:p>
          <w:p w:rsidR="00E1070D" w:rsidRDefault="00E1070D" w:rsidP="00BC0D41">
            <w:pPr>
              <w:suppressAutoHyphens/>
              <w:spacing w:line="30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(2)知悉非全身麻醉之靜脈注射麻醉屬中度、輕度鎮靜者</w:t>
            </w:r>
            <w:r w:rsidRPr="00194077">
              <w:rPr>
                <w:rFonts w:ascii="標楷體" w:eastAsia="標楷體" w:hAnsi="標楷體" w:hint="eastAsia"/>
                <w:color w:val="000000" w:themeColor="text1"/>
                <w:szCs w:val="24"/>
              </w:rPr>
              <w:t>，得由受過麻醉相關訓練之醫師執行</w:t>
            </w:r>
            <w:r w:rsidRPr="00211651">
              <w:rPr>
                <w:rFonts w:ascii="標楷體" w:eastAsia="標楷體" w:hAnsi="標楷體" w:hint="eastAsia"/>
                <w:color w:val="000000" w:themeColor="text1"/>
                <w:szCs w:val="24"/>
              </w:rPr>
              <w:t>，</w:t>
            </w:r>
          </w:p>
          <w:p w:rsidR="00E1070D" w:rsidRDefault="00E1070D" w:rsidP="00BC0D41">
            <w:pPr>
              <w:suppressAutoHyphens/>
              <w:spacing w:line="3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非麻醉專科醫師執行麻醉業務，應完成中央主管機關認可之訓練機構所辦理之訓練課程，並</w:t>
            </w:r>
          </w:p>
          <w:p w:rsidR="00E1070D" w:rsidRPr="00211651" w:rsidRDefault="00E1070D" w:rsidP="00BC0D41">
            <w:pPr>
              <w:suppressAutoHyphens/>
              <w:spacing w:line="3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211651">
              <w:rPr>
                <w:rFonts w:ascii="標楷體" w:eastAsia="標楷體" w:hAnsi="標楷體" w:hint="eastAsia"/>
                <w:color w:val="000000" w:themeColor="text1"/>
                <w:szCs w:val="24"/>
              </w:rPr>
              <w:t>取得證明。</w:t>
            </w:r>
          </w:p>
          <w:p w:rsidR="00E1070D" w:rsidRPr="00211651" w:rsidRDefault="00E1070D" w:rsidP="00E67306">
            <w:pPr>
              <w:suppressAutoHyphens/>
              <w:spacing w:line="300" w:lineRule="exact"/>
              <w:ind w:left="197" w:hangingChars="82" w:hanging="197"/>
              <w:jc w:val="both"/>
              <w:rPr>
                <w:rFonts w:eastAsia="標楷體"/>
                <w:b/>
                <w:bCs/>
                <w:color w:val="000000" w:themeColor="text1"/>
                <w:szCs w:val="24"/>
              </w:rPr>
            </w:pPr>
            <w:r w:rsidRPr="00211651">
              <w:rPr>
                <w:rFonts w:ascii="標楷體" w:eastAsia="標楷體" w:hAnsi="標楷體" w:hint="eastAsia"/>
                <w:color w:val="000000" w:themeColor="text1"/>
                <w:szCs w:val="24"/>
              </w:rPr>
              <w:t xml:space="preserve">(3)上開相關操作人員資格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是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否 有向衛生局申請核准登記備查。</w:t>
            </w:r>
          </w:p>
        </w:tc>
      </w:tr>
      <w:tr w:rsidR="00211651" w:rsidRPr="00BD09C5" w:rsidTr="00211651">
        <w:trPr>
          <w:trHeight w:val="498"/>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single" w:sz="6" w:space="0" w:color="auto"/>
              <w:right w:val="thickThinSmallGap" w:sz="24" w:space="0" w:color="auto"/>
            </w:tcBorders>
            <w:vAlign w:val="center"/>
          </w:tcPr>
          <w:p w:rsidR="00211651" w:rsidRPr="00211651" w:rsidRDefault="00211651" w:rsidP="00E67306">
            <w:pPr>
              <w:suppressAutoHyphens/>
              <w:spacing w:line="300" w:lineRule="exact"/>
              <w:ind w:left="120" w:hangingChars="50" w:hanging="120"/>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3.</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 xml:space="preserve">有 </w:t>
            </w:r>
            <w:r w:rsidRPr="00211651">
              <w:rPr>
                <w:rFonts w:ascii="標楷體" w:eastAsia="標楷體" w:hAnsi="標楷體" w:hint="eastAsia"/>
                <w:b/>
                <w:color w:val="000000" w:themeColor="text1"/>
                <w:szCs w:val="24"/>
              </w:rPr>
              <w:t>□</w:t>
            </w:r>
            <w:r w:rsidRPr="00211651">
              <w:rPr>
                <w:rFonts w:ascii="標楷體" w:eastAsia="標楷體" w:hAnsi="標楷體" w:hint="eastAsia"/>
                <w:color w:val="000000" w:themeColor="text1"/>
                <w:szCs w:val="24"/>
              </w:rPr>
              <w:t>無 訂定緊急後送轉診計畫，並與後送醫院簽訂協議書或契約</w:t>
            </w:r>
            <w:r w:rsidRPr="00211651">
              <w:rPr>
                <w:rFonts w:ascii="新細明體" w:hAnsi="新細明體" w:hint="eastAsia"/>
                <w:color w:val="000000" w:themeColor="text1"/>
                <w:szCs w:val="24"/>
              </w:rPr>
              <w:t>。</w:t>
            </w:r>
            <w:r w:rsidRPr="00882802">
              <w:rPr>
                <w:rFonts w:ascii="標楷體" w:eastAsia="標楷體" w:hAnsi="標楷體" w:hint="eastAsia"/>
                <w:color w:val="000000" w:themeColor="text1"/>
                <w:szCs w:val="24"/>
                <w:shd w:val="pct15" w:color="auto" w:fill="FFFFFF"/>
              </w:rPr>
              <w:t>(請檢附相關轉診計畫及後送醫院簽訂協議書或契約佐證</w:t>
            </w:r>
            <w:r w:rsidR="00AD60F9" w:rsidRPr="006359FE">
              <w:rPr>
                <w:rFonts w:ascii="標楷體" w:eastAsia="標楷體" w:hAnsi="標楷體" w:hint="eastAsia"/>
                <w:color w:val="000000" w:themeColor="text1"/>
                <w:szCs w:val="24"/>
                <w:shd w:val="pct15" w:color="auto" w:fill="FFFFFF"/>
              </w:rPr>
              <w:t>，倘已向衛生局辦理核准登記，則免備佐證資料</w:t>
            </w:r>
            <w:r w:rsidRPr="006359FE">
              <w:rPr>
                <w:rFonts w:ascii="標楷體" w:eastAsia="標楷體" w:hAnsi="標楷體" w:hint="eastAsia"/>
                <w:color w:val="000000" w:themeColor="text1"/>
                <w:szCs w:val="24"/>
                <w:shd w:val="pct15" w:color="auto" w:fill="FFFFFF"/>
              </w:rPr>
              <w:t>)</w:t>
            </w:r>
          </w:p>
        </w:tc>
      </w:tr>
      <w:tr w:rsidR="00211651" w:rsidRPr="00BD09C5" w:rsidTr="00211651">
        <w:trPr>
          <w:trHeight w:val="1042"/>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spacing w:line="300" w:lineRule="exact"/>
              <w:ind w:left="120" w:hangingChars="50" w:hanging="120"/>
              <w:jc w:val="both"/>
              <w:rPr>
                <w:rFonts w:ascii="標楷體" w:eastAsia="標楷體" w:hAnsi="標楷體"/>
                <w:color w:val="000000"/>
                <w:szCs w:val="24"/>
              </w:rPr>
            </w:pPr>
            <w:r>
              <w:rPr>
                <w:rFonts w:ascii="標楷體" w:eastAsia="標楷體" w:hAnsi="標楷體" w:hint="eastAsia"/>
                <w:color w:val="000000"/>
                <w:szCs w:val="24"/>
              </w:rPr>
              <w:t>4</w:t>
            </w:r>
            <w:r w:rsidRPr="00765282">
              <w:rPr>
                <w:rFonts w:ascii="標楷體" w:eastAsia="標楷體" w:hAnsi="標楷體"/>
                <w:color w:val="000000"/>
                <w:szCs w:val="24"/>
              </w:rPr>
              <w:t>.</w:t>
            </w:r>
            <w:r w:rsidRPr="00765282">
              <w:rPr>
                <w:rFonts w:ascii="標楷體" w:eastAsia="標楷體" w:hAnsi="標楷體" w:hint="eastAsia"/>
                <w:color w:val="000000"/>
                <w:szCs w:val="24"/>
              </w:rPr>
              <w:t xml:space="preserve">診所 </w:t>
            </w:r>
            <w:r w:rsidR="00AD60F9">
              <w:rPr>
                <w:rFonts w:ascii="標楷體" w:eastAsia="標楷體" w:hAnsi="標楷體" w:hint="eastAsia"/>
                <w:color w:val="000000"/>
                <w:szCs w:val="24"/>
              </w:rPr>
              <w:t xml:space="preserve"> </w:t>
            </w:r>
            <w:r w:rsidRPr="00765282">
              <w:rPr>
                <w:rFonts w:ascii="標楷體" w:eastAsia="標楷體" w:hAnsi="標楷體" w:hint="eastAsia"/>
                <w:color w:val="000000"/>
                <w:szCs w:val="24"/>
              </w:rPr>
              <w:t>□有 □無 另訂定執行美容醫學業務診療項目之收費標準，並向本局申請核定。</w:t>
            </w:r>
          </w:p>
          <w:p w:rsidR="00211651" w:rsidRPr="00765282" w:rsidRDefault="00211651" w:rsidP="00BC0D41">
            <w:pPr>
              <w:suppressAutoHyphens/>
              <w:spacing w:line="300" w:lineRule="exact"/>
              <w:jc w:val="both"/>
              <w:rPr>
                <w:rFonts w:ascii="標楷體" w:eastAsia="標楷體" w:hAnsi="標楷體"/>
                <w:b/>
                <w:color w:val="0000FF"/>
                <w:szCs w:val="24"/>
              </w:rPr>
            </w:pPr>
            <w:r w:rsidRPr="00765282">
              <w:rPr>
                <w:rFonts w:ascii="標楷體" w:eastAsia="標楷體" w:hAnsi="標楷體" w:hint="eastAsia"/>
                <w:color w:val="000000"/>
                <w:szCs w:val="24"/>
              </w:rPr>
              <w:t xml:space="preserve">  無者，□是 □否</w:t>
            </w:r>
            <w:r>
              <w:rPr>
                <w:rFonts w:ascii="標楷體" w:eastAsia="標楷體" w:hAnsi="標楷體" w:hint="eastAsia"/>
                <w:color w:val="000000"/>
                <w:szCs w:val="24"/>
              </w:rPr>
              <w:t xml:space="preserve"> </w:t>
            </w:r>
            <w:r w:rsidRPr="00765282">
              <w:rPr>
                <w:rFonts w:ascii="標楷體" w:eastAsia="標楷體" w:hAnsi="標楷體" w:hint="eastAsia"/>
                <w:color w:val="000000"/>
                <w:szCs w:val="24"/>
              </w:rPr>
              <w:t>參照衛生局制定之臺中市美容醫學醫療機構收費標準表收費</w:t>
            </w:r>
          </w:p>
          <w:p w:rsidR="00211651" w:rsidRPr="00765282" w:rsidRDefault="00211651" w:rsidP="00BC0D41">
            <w:pPr>
              <w:suppressAutoHyphens/>
              <w:spacing w:line="300" w:lineRule="exact"/>
              <w:jc w:val="both"/>
              <w:rPr>
                <w:rFonts w:ascii="標楷體" w:eastAsia="標楷體" w:hAnsi="標楷體"/>
                <w:b/>
                <w:color w:val="000000"/>
                <w:szCs w:val="24"/>
              </w:rPr>
            </w:pPr>
            <w:r w:rsidRPr="00765282">
              <w:rPr>
                <w:rFonts w:ascii="標楷體" w:eastAsia="標楷體" w:hAnsi="標楷體" w:hint="eastAsia"/>
                <w:b/>
                <w:color w:val="0000FF"/>
                <w:szCs w:val="24"/>
              </w:rPr>
              <w:t xml:space="preserve"> </w:t>
            </w:r>
            <w:r w:rsidRPr="00765282">
              <w:rPr>
                <w:rFonts w:ascii="標楷體" w:eastAsia="標楷體" w:hAnsi="標楷體" w:hint="eastAsia"/>
                <w:b/>
                <w:color w:val="000000"/>
                <w:szCs w:val="24"/>
              </w:rPr>
              <w:t>（收費標準表下載路徑為：衛生局首頁/醫療院所交流平台/醫事管理科）</w:t>
            </w:r>
          </w:p>
        </w:tc>
      </w:tr>
      <w:tr w:rsidR="00211651" w:rsidRPr="00BD09C5" w:rsidTr="00211651">
        <w:trPr>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spacing w:line="300" w:lineRule="exact"/>
              <w:ind w:left="240" w:hangingChars="100" w:hanging="240"/>
              <w:jc w:val="both"/>
              <w:rPr>
                <w:rFonts w:ascii="標楷體" w:eastAsia="標楷體" w:hAnsi="標楷體"/>
                <w:color w:val="000000"/>
                <w:szCs w:val="24"/>
              </w:rPr>
            </w:pPr>
            <w:r>
              <w:rPr>
                <w:rFonts w:ascii="標楷體" w:eastAsia="標楷體" w:hAnsi="標楷體" w:hint="eastAsia"/>
                <w:szCs w:val="24"/>
              </w:rPr>
              <w:t>5</w:t>
            </w:r>
            <w:r w:rsidRPr="00765282">
              <w:rPr>
                <w:rFonts w:ascii="標楷體" w:eastAsia="標楷體" w:hAnsi="標楷體"/>
                <w:szCs w:val="24"/>
              </w:rPr>
              <w:t>.</w:t>
            </w:r>
            <w:r w:rsidRPr="00765282">
              <w:rPr>
                <w:rFonts w:ascii="標楷體" w:eastAsia="標楷體" w:hAnsi="標楷體" w:hint="eastAsia"/>
                <w:szCs w:val="24"/>
              </w:rPr>
              <w:t xml:space="preserve">有執行美容醫學業務之診所 </w:t>
            </w:r>
            <w:r w:rsidRPr="00765282">
              <w:rPr>
                <w:rFonts w:ascii="標楷體" w:eastAsia="標楷體" w:hAnsi="標楷體" w:hint="eastAsia"/>
                <w:color w:val="000000"/>
                <w:szCs w:val="24"/>
              </w:rPr>
              <w:t>□</w:t>
            </w:r>
            <w:r w:rsidRPr="00765282">
              <w:rPr>
                <w:rFonts w:ascii="標楷體" w:eastAsia="標楷體" w:hAnsi="標楷體" w:hint="eastAsia"/>
                <w:szCs w:val="24"/>
              </w:rPr>
              <w:t xml:space="preserve">是 </w:t>
            </w:r>
            <w:r w:rsidRPr="00765282">
              <w:rPr>
                <w:rFonts w:ascii="標楷體" w:eastAsia="標楷體" w:hAnsi="標楷體" w:hint="eastAsia"/>
                <w:color w:val="000000"/>
                <w:szCs w:val="24"/>
              </w:rPr>
              <w:t>□</w:t>
            </w:r>
            <w:r w:rsidRPr="00765282">
              <w:rPr>
                <w:rFonts w:ascii="標楷體" w:eastAsia="標楷體" w:hAnsi="標楷體" w:hint="eastAsia"/>
                <w:szCs w:val="24"/>
              </w:rPr>
              <w:t>否 有於</w:t>
            </w:r>
            <w:r w:rsidRPr="00765282">
              <w:rPr>
                <w:rFonts w:ascii="標楷體" w:eastAsia="標楷體" w:hAnsi="標楷體" w:hint="eastAsia"/>
                <w:color w:val="000000"/>
                <w:szCs w:val="24"/>
              </w:rPr>
              <w:t>診所入口明顯處及網頁，揭示診所服務項目、收費（包含自費項目）及醫師證書或專科醫師證書等，以利民眾查詢（涉及個資部份，可做部份遮蔽、</w:t>
            </w:r>
            <w:r w:rsidRPr="00882802">
              <w:rPr>
                <w:rFonts w:ascii="標楷體" w:eastAsia="標楷體" w:hAnsi="標楷體" w:hint="eastAsia"/>
                <w:color w:val="000000"/>
                <w:szCs w:val="24"/>
                <w:shd w:val="pct15" w:color="auto" w:fill="FFFFFF"/>
              </w:rPr>
              <w:t>請檢附佐證資料</w:t>
            </w:r>
            <w:r w:rsidRPr="00765282">
              <w:rPr>
                <w:rFonts w:ascii="標楷體" w:eastAsia="標楷體" w:hAnsi="標楷體" w:hint="eastAsia"/>
                <w:color w:val="000000"/>
                <w:szCs w:val="24"/>
              </w:rPr>
              <w:t>）。</w:t>
            </w:r>
          </w:p>
        </w:tc>
      </w:tr>
      <w:tr w:rsidR="00211651" w:rsidRPr="00BD09C5" w:rsidTr="00E1070D">
        <w:trPr>
          <w:trHeight w:val="993"/>
          <w:jc w:val="center"/>
        </w:trPr>
        <w:tc>
          <w:tcPr>
            <w:tcW w:w="522" w:type="dxa"/>
            <w:vMerge/>
            <w:tcBorders>
              <w:left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single" w:sz="6" w:space="0" w:color="auto"/>
              <w:right w:val="thickThinSmallGap" w:sz="24" w:space="0" w:color="auto"/>
            </w:tcBorders>
            <w:vAlign w:val="center"/>
          </w:tcPr>
          <w:p w:rsidR="00211651" w:rsidRPr="00765282" w:rsidRDefault="00211651" w:rsidP="00BC0D41">
            <w:pPr>
              <w:suppressAutoHyphens/>
              <w:autoSpaceDE w:val="0"/>
              <w:autoSpaceDN w:val="0"/>
              <w:adjustRightInd w:val="0"/>
              <w:spacing w:line="300" w:lineRule="exact"/>
              <w:ind w:left="175" w:hangingChars="73" w:hanging="175"/>
              <w:jc w:val="both"/>
              <w:rPr>
                <w:rFonts w:ascii="標楷體" w:eastAsia="標楷體" w:hAnsi="標楷體" w:cs="DFKaiShu-SB-Estd-BF"/>
                <w:color w:val="000000"/>
                <w:kern w:val="0"/>
                <w:szCs w:val="24"/>
              </w:rPr>
            </w:pPr>
            <w:r>
              <w:rPr>
                <w:rFonts w:ascii="標楷體" w:eastAsia="標楷體" w:hAnsi="標楷體" w:hint="eastAsia"/>
                <w:color w:val="000000"/>
                <w:szCs w:val="24"/>
              </w:rPr>
              <w:t>6</w:t>
            </w:r>
            <w:r w:rsidRPr="00765282">
              <w:rPr>
                <w:rFonts w:ascii="標楷體" w:eastAsia="標楷體" w:hAnsi="標楷體"/>
                <w:color w:val="000000"/>
                <w:szCs w:val="24"/>
              </w:rPr>
              <w:t>.</w:t>
            </w:r>
            <w:r w:rsidRPr="00765282">
              <w:rPr>
                <w:rFonts w:ascii="標楷體" w:eastAsia="標楷體" w:hAnsi="標楷體" w:hint="eastAsia"/>
                <w:color w:val="000000"/>
                <w:szCs w:val="24"/>
              </w:rPr>
              <w:t>衛生福利部104年2月11日函釋示：</w:t>
            </w:r>
            <w:r w:rsidRPr="00765282">
              <w:rPr>
                <w:rFonts w:ascii="標楷體" w:eastAsia="標楷體" w:hAnsi="標楷體" w:cs="DFKaiShu-SB-Estd-BF" w:hint="eastAsia"/>
                <w:color w:val="000000"/>
                <w:kern w:val="0"/>
                <w:szCs w:val="24"/>
              </w:rPr>
              <w:t>按醫療法第</w:t>
            </w:r>
            <w:r w:rsidRPr="00765282">
              <w:rPr>
                <w:rFonts w:ascii="標楷體" w:eastAsia="標楷體" w:hAnsi="標楷體" w:cs="DFKaiShu-SB-Estd-BF"/>
                <w:color w:val="000000"/>
                <w:kern w:val="0"/>
                <w:szCs w:val="24"/>
              </w:rPr>
              <w:t>22</w:t>
            </w:r>
            <w:r w:rsidRPr="00765282">
              <w:rPr>
                <w:rFonts w:ascii="標楷體" w:eastAsia="標楷體" w:hAnsi="標楷體" w:cs="DFKaiShu-SB-Estd-BF" w:hint="eastAsia"/>
                <w:color w:val="000000"/>
                <w:kern w:val="0"/>
                <w:szCs w:val="24"/>
              </w:rPr>
              <w:t>條第</w:t>
            </w:r>
            <w:r w:rsidRPr="00765282">
              <w:rPr>
                <w:rFonts w:ascii="標楷體" w:eastAsia="標楷體" w:hAnsi="標楷體" w:cs="DFKaiShu-SB-Estd-BF"/>
                <w:color w:val="000000"/>
                <w:kern w:val="0"/>
                <w:szCs w:val="24"/>
              </w:rPr>
              <w:t>2</w:t>
            </w:r>
            <w:r w:rsidRPr="00765282">
              <w:rPr>
                <w:rFonts w:ascii="標楷體" w:eastAsia="標楷體" w:hAnsi="標楷體" w:cs="DFKaiShu-SB-Estd-BF" w:hint="eastAsia"/>
                <w:color w:val="000000"/>
                <w:kern w:val="0"/>
                <w:szCs w:val="24"/>
              </w:rPr>
              <w:t>項規定，醫療機構不得違反收費標準，超額或擅立收費項目收費。醫療機構若以預約治療為名目，預收醫療費用，已屬違反前開規定。</w:t>
            </w:r>
          </w:p>
          <w:p w:rsidR="00211651" w:rsidRPr="00765282" w:rsidRDefault="00211651" w:rsidP="00BC0D41">
            <w:pPr>
              <w:suppressAutoHyphens/>
              <w:spacing w:line="300" w:lineRule="exact"/>
              <w:jc w:val="both"/>
              <w:rPr>
                <w:rFonts w:ascii="標楷體" w:eastAsia="標楷體" w:hAnsi="標楷體"/>
                <w:b/>
                <w:color w:val="000000"/>
                <w:szCs w:val="24"/>
              </w:rPr>
            </w:pPr>
            <w:r w:rsidRPr="00765282">
              <w:rPr>
                <w:rFonts w:ascii="標楷體" w:eastAsia="標楷體" w:hAnsi="標楷體" w:hint="eastAsia"/>
                <w:color w:val="000000"/>
                <w:szCs w:val="24"/>
              </w:rPr>
              <w:t xml:space="preserve">  診所 □有 □無以預約治療為名目預收醫療費用</w:t>
            </w:r>
            <w:r w:rsidRPr="00765282">
              <w:rPr>
                <w:rFonts w:ascii="標楷體" w:eastAsia="標楷體" w:hAnsi="標楷體" w:hint="eastAsia"/>
                <w:b/>
                <w:color w:val="000000"/>
                <w:szCs w:val="24"/>
              </w:rPr>
              <w:t>（如販賣美醫券、預先刷卡或收取治療費用）。</w:t>
            </w:r>
          </w:p>
        </w:tc>
      </w:tr>
      <w:tr w:rsidR="00211651" w:rsidRPr="00BD09C5" w:rsidTr="00211651">
        <w:trPr>
          <w:trHeight w:val="1367"/>
          <w:jc w:val="center"/>
        </w:trPr>
        <w:tc>
          <w:tcPr>
            <w:tcW w:w="522" w:type="dxa"/>
            <w:vMerge/>
            <w:tcBorders>
              <w:left w:val="thinThickSmallGap" w:sz="24" w:space="0" w:color="auto"/>
              <w:bottom w:val="thickThin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thickThinSmallGap" w:sz="24" w:space="0" w:color="auto"/>
              <w:right w:val="thickThinSmallGap" w:sz="24" w:space="0" w:color="auto"/>
            </w:tcBorders>
            <w:vAlign w:val="center"/>
          </w:tcPr>
          <w:p w:rsidR="00211651" w:rsidRDefault="00211651" w:rsidP="00BC0D41">
            <w:pPr>
              <w:suppressAutoHyphens/>
              <w:spacing w:line="300" w:lineRule="exact"/>
              <w:jc w:val="both"/>
              <w:rPr>
                <w:rFonts w:ascii="標楷體" w:eastAsia="標楷體" w:hAnsi="標楷體"/>
                <w:color w:val="000000"/>
                <w:szCs w:val="24"/>
              </w:rPr>
            </w:pPr>
            <w:r>
              <w:rPr>
                <w:rFonts w:eastAsia="標楷體" w:hint="eastAsia"/>
                <w:color w:val="000000"/>
                <w:szCs w:val="24"/>
              </w:rPr>
              <w:t>7</w:t>
            </w:r>
            <w:r>
              <w:rPr>
                <w:rFonts w:eastAsia="標楷體"/>
                <w:color w:val="000000"/>
                <w:szCs w:val="24"/>
              </w:rPr>
              <w:t>.</w:t>
            </w:r>
            <w:r w:rsidRPr="00BD5B6D">
              <w:rPr>
                <w:rFonts w:eastAsia="標楷體" w:hint="eastAsia"/>
                <w:color w:val="000000"/>
                <w:szCs w:val="24"/>
              </w:rPr>
              <w:t>診所</w:t>
            </w:r>
            <w:r w:rsidRPr="00BD5B6D">
              <w:rPr>
                <w:rFonts w:eastAsia="標楷體" w:hint="eastAsia"/>
                <w:color w:val="000000"/>
                <w:szCs w:val="24"/>
              </w:rPr>
              <w:t xml:space="preserve"> </w:t>
            </w:r>
            <w:r w:rsidRPr="00BD5B6D">
              <w:rPr>
                <w:rFonts w:ascii="標楷體" w:eastAsia="標楷體" w:hAnsi="標楷體" w:hint="eastAsia"/>
                <w:color w:val="000000"/>
                <w:szCs w:val="24"/>
              </w:rPr>
              <w:t>□有 □無 使用</w:t>
            </w:r>
            <w:r w:rsidRPr="00BD5B6D">
              <w:rPr>
                <w:rFonts w:eastAsia="標楷體" w:hint="eastAsia"/>
                <w:color w:val="000000"/>
                <w:szCs w:val="24"/>
              </w:rPr>
              <w:t>美容醫學處置同意書及說明書</w:t>
            </w:r>
            <w:r w:rsidRPr="00BD5B6D">
              <w:rPr>
                <w:rFonts w:ascii="標楷體" w:eastAsia="標楷體" w:hAnsi="標楷體" w:hint="eastAsia"/>
                <w:color w:val="000000"/>
                <w:szCs w:val="24"/>
              </w:rPr>
              <w:t>，□是 □否 參採或逕用衛生福利部公告</w:t>
            </w:r>
          </w:p>
          <w:p w:rsidR="00882802" w:rsidRDefault="00211651" w:rsidP="00BC0D41">
            <w:pPr>
              <w:suppressAutoHyphens/>
              <w:spacing w:line="300" w:lineRule="exact"/>
              <w:jc w:val="both"/>
              <w:rPr>
                <w:rFonts w:ascii="標楷體" w:eastAsia="標楷體" w:hAnsi="標楷體"/>
                <w:color w:val="000000"/>
                <w:szCs w:val="24"/>
              </w:rPr>
            </w:pPr>
            <w:r>
              <w:rPr>
                <w:rFonts w:ascii="標楷體" w:eastAsia="標楷體" w:hAnsi="標楷體" w:hint="eastAsia"/>
                <w:color w:val="000000"/>
                <w:szCs w:val="24"/>
              </w:rPr>
              <w:t xml:space="preserve"> </w:t>
            </w:r>
            <w:r w:rsidRPr="00BD5B6D">
              <w:rPr>
                <w:rFonts w:ascii="標楷體" w:eastAsia="標楷體" w:hAnsi="標楷體" w:hint="eastAsia"/>
                <w:color w:val="000000"/>
                <w:szCs w:val="24"/>
              </w:rPr>
              <w:t>之範本，並落實處置前之告知義務，</w:t>
            </w:r>
            <w:r w:rsidRPr="00BD5B6D">
              <w:rPr>
                <w:rFonts w:eastAsia="標楷體" w:hint="eastAsia"/>
                <w:color w:val="000000"/>
                <w:szCs w:val="24"/>
              </w:rPr>
              <w:t>並有完整醫病雙方簽名及日期</w:t>
            </w:r>
            <w:r w:rsidRPr="00BD5B6D">
              <w:rPr>
                <w:rFonts w:ascii="標楷體" w:eastAsia="標楷體" w:hAnsi="標楷體" w:hint="eastAsia"/>
                <w:color w:val="000000"/>
                <w:szCs w:val="24"/>
              </w:rPr>
              <w:t>。</w:t>
            </w:r>
          </w:p>
          <w:p w:rsidR="00211651" w:rsidRPr="00882802" w:rsidRDefault="00211651" w:rsidP="00BC0D41">
            <w:pPr>
              <w:suppressAutoHyphens/>
              <w:spacing w:line="300" w:lineRule="exact"/>
              <w:jc w:val="both"/>
              <w:rPr>
                <w:rFonts w:eastAsia="標楷體"/>
                <w:color w:val="000000"/>
                <w:szCs w:val="24"/>
                <w:shd w:val="pct15" w:color="auto" w:fill="FFFFFF"/>
              </w:rPr>
            </w:pPr>
            <w:r w:rsidRPr="00882802">
              <w:rPr>
                <w:rFonts w:ascii="標楷體" w:eastAsia="標楷體" w:hAnsi="標楷體" w:hint="eastAsia"/>
                <w:color w:val="000000"/>
                <w:szCs w:val="24"/>
                <w:shd w:val="pct15" w:color="auto" w:fill="FFFFFF"/>
              </w:rPr>
              <w:t>（請提供診所</w:t>
            </w:r>
            <w:r w:rsidRPr="00882802">
              <w:rPr>
                <w:rFonts w:eastAsia="標楷體" w:hint="eastAsia"/>
                <w:color w:val="000000"/>
                <w:szCs w:val="24"/>
                <w:shd w:val="pct15" w:color="auto" w:fill="FFFFFF"/>
              </w:rPr>
              <w:t>美容醫學處置</w:t>
            </w:r>
            <w:r w:rsidRPr="00882802">
              <w:rPr>
                <w:rFonts w:ascii="標楷體" w:eastAsia="標楷體" w:hAnsi="標楷體" w:hint="eastAsia"/>
                <w:color w:val="000000"/>
                <w:szCs w:val="24"/>
                <w:shd w:val="pct15" w:color="auto" w:fill="FFFFFF"/>
              </w:rPr>
              <w:t>說明書及同意書影本供參）</w:t>
            </w:r>
          </w:p>
          <w:p w:rsidR="00882802" w:rsidRPr="00BC0D41" w:rsidRDefault="00211651" w:rsidP="00BC0D41">
            <w:pPr>
              <w:suppressAutoHyphens/>
              <w:spacing w:line="300" w:lineRule="exact"/>
              <w:jc w:val="both"/>
              <w:rPr>
                <w:rFonts w:ascii="標楷體" w:eastAsia="標楷體" w:hAnsi="標楷體"/>
                <w:b/>
                <w:color w:val="000000"/>
                <w:szCs w:val="24"/>
              </w:rPr>
            </w:pPr>
            <w:r w:rsidRPr="00BD5B6D">
              <w:rPr>
                <w:rFonts w:ascii="標楷體" w:eastAsia="標楷體" w:hAnsi="標楷體" w:hint="eastAsia"/>
                <w:b/>
                <w:color w:val="000000"/>
                <w:szCs w:val="24"/>
              </w:rPr>
              <w:t>（</w:t>
            </w:r>
            <w:r w:rsidRPr="00BD5B6D">
              <w:rPr>
                <w:rFonts w:eastAsia="標楷體" w:hint="eastAsia"/>
                <w:b/>
                <w:color w:val="000000"/>
                <w:szCs w:val="24"/>
              </w:rPr>
              <w:t>美容醫學處置同意書及說明書下載路徑：衛生局網頁</w:t>
            </w:r>
            <w:r w:rsidRPr="00BD5B6D">
              <w:rPr>
                <w:rFonts w:eastAsia="標楷體" w:hint="eastAsia"/>
                <w:b/>
                <w:color w:val="000000"/>
                <w:szCs w:val="24"/>
              </w:rPr>
              <w:t>/</w:t>
            </w:r>
            <w:r w:rsidRPr="00BD5B6D">
              <w:rPr>
                <w:rFonts w:eastAsia="標楷體" w:hint="eastAsia"/>
                <w:b/>
                <w:color w:val="000000"/>
                <w:szCs w:val="24"/>
              </w:rPr>
              <w:t>醫療院所交流平台</w:t>
            </w:r>
            <w:r w:rsidRPr="00BD5B6D">
              <w:rPr>
                <w:rFonts w:ascii="標楷體" w:eastAsia="標楷體" w:hAnsi="標楷體" w:hint="eastAsia"/>
                <w:b/>
                <w:color w:val="000000"/>
                <w:szCs w:val="24"/>
              </w:rPr>
              <w:t>）</w:t>
            </w:r>
          </w:p>
        </w:tc>
      </w:tr>
      <w:tr w:rsidR="00211651" w:rsidRPr="00BD09C5" w:rsidTr="00B25C16">
        <w:trP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vAlign w:val="center"/>
          </w:tcPr>
          <w:p w:rsidR="00211651" w:rsidRDefault="00211651" w:rsidP="0032622F">
            <w:pPr>
              <w:suppressAutoHyphens/>
              <w:spacing w:line="240" w:lineRule="exact"/>
              <w:rPr>
                <w:rFonts w:ascii="標楷體" w:eastAsia="標楷體"/>
                <w:color w:val="000000"/>
                <w:szCs w:val="24"/>
              </w:rPr>
            </w:pPr>
            <w:r>
              <w:rPr>
                <w:rFonts w:ascii="標楷體" w:eastAsia="標楷體" w:hint="eastAsia"/>
                <w:color w:val="000000"/>
                <w:szCs w:val="24"/>
              </w:rPr>
              <w:t>八</w:t>
            </w:r>
            <w:r>
              <w:rPr>
                <w:rFonts w:ascii="新細明體" w:hAnsi="新細明體" w:hint="eastAsia"/>
                <w:color w:val="000000"/>
                <w:szCs w:val="24"/>
              </w:rPr>
              <w:t>、</w:t>
            </w:r>
          </w:p>
          <w:p w:rsidR="00CB4006" w:rsidRPr="00BD09C5" w:rsidRDefault="00211651" w:rsidP="0032622F">
            <w:pPr>
              <w:suppressAutoHyphens/>
              <w:spacing w:line="240" w:lineRule="exact"/>
              <w:jc w:val="center"/>
              <w:rPr>
                <w:rFonts w:ascii="標楷體" w:eastAsia="標楷體" w:hAnsi="標楷體"/>
                <w:b/>
                <w:szCs w:val="24"/>
              </w:rPr>
            </w:pPr>
            <w:r>
              <w:rPr>
                <w:rFonts w:ascii="標楷體" w:eastAsia="標楷體" w:hint="eastAsia"/>
                <w:color w:val="000000"/>
                <w:szCs w:val="24"/>
              </w:rPr>
              <w:t>處理</w:t>
            </w:r>
            <w:r w:rsidRPr="00BD5B6D">
              <w:rPr>
                <w:rFonts w:ascii="標楷體" w:eastAsia="標楷體" w:hint="eastAsia"/>
                <w:color w:val="000000"/>
                <w:szCs w:val="24"/>
              </w:rPr>
              <w:t>事業廢水</w:t>
            </w:r>
          </w:p>
        </w:tc>
        <w:tc>
          <w:tcPr>
            <w:tcW w:w="10168" w:type="dxa"/>
            <w:gridSpan w:val="2"/>
            <w:tcBorders>
              <w:top w:val="thickThinSmallGap" w:sz="24"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2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無洗腎業務者請勾選此欄，以下免填</w:t>
            </w:r>
          </w:p>
        </w:tc>
      </w:tr>
      <w:tr w:rsidR="00211651" w:rsidRPr="00BD09C5" w:rsidTr="00752FCA">
        <w:trPr>
          <w:jc w:val="center"/>
        </w:trPr>
        <w:tc>
          <w:tcPr>
            <w:tcW w:w="522" w:type="dxa"/>
            <w:vMerge/>
            <w:tcBorders>
              <w:top w:val="single" w:sz="6" w:space="0" w:color="auto"/>
              <w:left w:val="thickThinSmallGap" w:sz="24" w:space="0" w:color="auto"/>
              <w:bottom w:val="single" w:sz="6" w:space="0" w:color="auto"/>
              <w:right w:val="single" w:sz="6" w:space="0" w:color="auto"/>
            </w:tcBorders>
            <w:vAlign w:val="center"/>
          </w:tcPr>
          <w:p w:rsidR="00211651" w:rsidRDefault="00211651" w:rsidP="00211651">
            <w:pPr>
              <w:suppressAutoHyphens/>
              <w:spacing w:line="300" w:lineRule="exact"/>
              <w:jc w:val="center"/>
              <w:rPr>
                <w:rFonts w:ascii="標楷體" w:eastAsia="標楷體"/>
                <w:color w:val="000000"/>
                <w:szCs w:val="24"/>
              </w:rPr>
            </w:pPr>
          </w:p>
        </w:tc>
        <w:tc>
          <w:tcPr>
            <w:tcW w:w="10168" w:type="dxa"/>
            <w:gridSpan w:val="2"/>
            <w:tcBorders>
              <w:top w:val="single" w:sz="6" w:space="0" w:color="auto"/>
              <w:left w:val="single" w:sz="6" w:space="0" w:color="auto"/>
              <w:bottom w:val="single" w:sz="6" w:space="0" w:color="auto"/>
              <w:right w:val="thinThickSmallGap" w:sz="24" w:space="0" w:color="auto"/>
            </w:tcBorders>
            <w:vAlign w:val="center"/>
          </w:tcPr>
          <w:p w:rsidR="00211651" w:rsidRPr="008F1910" w:rsidRDefault="00211651" w:rsidP="00BC0D41">
            <w:pPr>
              <w:suppressAutoHyphens/>
              <w:spacing w:line="320" w:lineRule="exact"/>
              <w:jc w:val="both"/>
              <w:rPr>
                <w:rFonts w:ascii="標楷體" w:eastAsia="標楷體" w:hAnsi="標楷體"/>
                <w:b/>
                <w:bCs/>
                <w:color w:val="000000" w:themeColor="text1"/>
                <w:szCs w:val="24"/>
              </w:rPr>
            </w:pPr>
            <w:r w:rsidRPr="008F1910">
              <w:rPr>
                <w:rFonts w:ascii="標楷體" w:eastAsia="標楷體" w:hAnsi="標楷體" w:hint="eastAsia"/>
                <w:b/>
                <w:color w:val="000000" w:themeColor="text1"/>
                <w:szCs w:val="24"/>
              </w:rPr>
              <w:sym w:font="Wingdings 2" w:char="F0A3"/>
            </w:r>
            <w:r w:rsidRPr="008F1910">
              <w:rPr>
                <w:rFonts w:ascii="標楷體" w:eastAsia="標楷體" w:hAnsi="標楷體" w:hint="eastAsia"/>
                <w:b/>
                <w:color w:val="000000" w:themeColor="text1"/>
                <w:szCs w:val="24"/>
              </w:rPr>
              <w:t>有洗腎業務者，以下必填</w:t>
            </w:r>
          </w:p>
        </w:tc>
      </w:tr>
      <w:tr w:rsidR="00211651" w:rsidRPr="00BD09C5" w:rsidTr="00752FCA">
        <w:trPr>
          <w:jc w:val="center"/>
        </w:trPr>
        <w:tc>
          <w:tcPr>
            <w:tcW w:w="522" w:type="dxa"/>
            <w:vMerge/>
            <w:tcBorders>
              <w:top w:val="single" w:sz="6" w:space="0" w:color="auto"/>
              <w:left w:val="thickThinSmallGap" w:sz="24" w:space="0" w:color="auto"/>
              <w:bottom w:val="thinThickSmallGap" w:sz="24" w:space="0" w:color="auto"/>
              <w:right w:val="single" w:sz="6" w:space="0" w:color="auto"/>
            </w:tcBorders>
            <w:vAlign w:val="center"/>
          </w:tcPr>
          <w:p w:rsidR="00211651" w:rsidRPr="00BD09C5" w:rsidRDefault="00211651" w:rsidP="00211651">
            <w:pPr>
              <w:suppressAutoHyphens/>
              <w:spacing w:line="300" w:lineRule="exact"/>
              <w:jc w:val="center"/>
              <w:rPr>
                <w:rFonts w:ascii="標楷體" w:eastAsia="標楷體" w:hAnsi="標楷體"/>
                <w:b/>
                <w:szCs w:val="24"/>
              </w:rPr>
            </w:pPr>
          </w:p>
        </w:tc>
        <w:tc>
          <w:tcPr>
            <w:tcW w:w="10168" w:type="dxa"/>
            <w:gridSpan w:val="2"/>
            <w:tcBorders>
              <w:top w:val="single" w:sz="6" w:space="0" w:color="auto"/>
              <w:left w:val="single" w:sz="6" w:space="0" w:color="auto"/>
              <w:bottom w:val="thinThickSmallGap" w:sz="24" w:space="0" w:color="auto"/>
              <w:right w:val="thinThickSmallGap" w:sz="24" w:space="0" w:color="auto"/>
            </w:tcBorders>
            <w:vAlign w:val="center"/>
          </w:tcPr>
          <w:p w:rsidR="00211651" w:rsidRPr="00211651" w:rsidRDefault="00211651" w:rsidP="00BC0D41">
            <w:pPr>
              <w:suppressAutoHyphens/>
              <w:spacing w:line="320" w:lineRule="exact"/>
              <w:jc w:val="both"/>
              <w:rPr>
                <w:rFonts w:ascii="標楷體" w:eastAsia="標楷體" w:hAnsi="標楷體"/>
                <w:color w:val="000000" w:themeColor="text1"/>
                <w:szCs w:val="24"/>
              </w:rPr>
            </w:pPr>
            <w:r w:rsidRPr="00211651">
              <w:rPr>
                <w:rFonts w:ascii="標楷體" w:eastAsia="標楷體" w:hAnsi="標楷體" w:hint="eastAsia"/>
                <w:bCs/>
                <w:color w:val="000000" w:themeColor="text1"/>
                <w:szCs w:val="24"/>
              </w:rPr>
              <w:t>1.洗腎診所登記設置之血液透析床數共：</w:t>
            </w:r>
            <w:r w:rsidRPr="00211651">
              <w:rPr>
                <w:rFonts w:ascii="標楷體" w:eastAsia="標楷體" w:hAnsi="標楷體" w:hint="eastAsia"/>
                <w:bCs/>
                <w:color w:val="000000" w:themeColor="text1"/>
                <w:szCs w:val="24"/>
                <w:u w:val="single"/>
              </w:rPr>
              <w:t xml:space="preserve">           </w:t>
            </w:r>
            <w:r w:rsidRPr="00211651">
              <w:rPr>
                <w:rFonts w:ascii="標楷體" w:eastAsia="標楷體" w:hAnsi="標楷體" w:hint="eastAsia"/>
                <w:bCs/>
                <w:color w:val="000000" w:themeColor="text1"/>
                <w:szCs w:val="24"/>
              </w:rPr>
              <w:t>床</w:t>
            </w:r>
            <w:r w:rsidRPr="00211651">
              <w:rPr>
                <w:rFonts w:ascii="新細明體" w:hAnsi="新細明體" w:hint="eastAsia"/>
                <w:bCs/>
                <w:color w:val="000000" w:themeColor="text1"/>
                <w:szCs w:val="24"/>
              </w:rPr>
              <w:t>。</w:t>
            </w:r>
          </w:p>
          <w:p w:rsidR="00211651" w:rsidRPr="00211651" w:rsidRDefault="00211651" w:rsidP="00BC0D41">
            <w:pPr>
              <w:suppressAutoHyphens/>
              <w:spacing w:line="320" w:lineRule="exact"/>
              <w:jc w:val="both"/>
              <w:rPr>
                <w:rFonts w:ascii="標楷體" w:eastAsia="標楷體" w:hAnsi="標楷體"/>
                <w:color w:val="000000" w:themeColor="text1"/>
                <w:szCs w:val="24"/>
              </w:rPr>
            </w:pPr>
            <w:r w:rsidRPr="00211651">
              <w:rPr>
                <w:rFonts w:ascii="標楷體" w:eastAsia="標楷體" w:hAnsi="標楷體" w:hint="eastAsia"/>
                <w:color w:val="000000" w:themeColor="text1"/>
                <w:szCs w:val="24"/>
              </w:rPr>
              <w:t>2.診所血液透析逆滲透水處理設備(已列入醫療器材管理) □是 □否 於94年6月20日前設立</w:t>
            </w:r>
          </w:p>
          <w:p w:rsidR="00211651" w:rsidRPr="00211651" w:rsidRDefault="00211651" w:rsidP="00BC0D41">
            <w:pPr>
              <w:suppressAutoHyphens/>
              <w:spacing w:line="320" w:lineRule="exact"/>
              <w:jc w:val="both"/>
              <w:rPr>
                <w:rFonts w:ascii="新細明體" w:hAnsi="新細明體"/>
                <w:color w:val="000000" w:themeColor="text1"/>
                <w:szCs w:val="24"/>
              </w:rPr>
            </w:pPr>
            <w:r w:rsidRPr="00211651">
              <w:rPr>
                <w:rFonts w:ascii="標楷體" w:eastAsia="標楷體" w:hAnsi="標楷體" w:hint="eastAsia"/>
                <w:color w:val="000000" w:themeColor="text1"/>
                <w:szCs w:val="24"/>
              </w:rPr>
              <w:t xml:space="preserve">  </w:t>
            </w:r>
            <w:r w:rsidRPr="00BC0D41">
              <w:rPr>
                <w:rFonts w:ascii="標楷體" w:eastAsia="標楷體" w:hAnsi="標楷體" w:hint="eastAsia"/>
                <w:color w:val="000000" w:themeColor="text1"/>
                <w:szCs w:val="24"/>
                <w:highlight w:val="lightGray"/>
              </w:rPr>
              <w:t>(請提供該設備醫療器材許可證及中文仿單影本</w:t>
            </w:r>
            <w:r w:rsidR="00AD60F9" w:rsidRPr="006359FE">
              <w:rPr>
                <w:rFonts w:ascii="標楷體" w:eastAsia="標楷體" w:hAnsi="標楷體" w:hint="eastAsia"/>
                <w:color w:val="000000" w:themeColor="text1"/>
                <w:szCs w:val="24"/>
                <w:highlight w:val="lightGray"/>
              </w:rPr>
              <w:t>佐證</w:t>
            </w:r>
            <w:r w:rsidRPr="006359FE">
              <w:rPr>
                <w:rFonts w:ascii="標楷體" w:eastAsia="標楷體" w:hAnsi="標楷體" w:hint="eastAsia"/>
                <w:color w:val="000000" w:themeColor="text1"/>
                <w:szCs w:val="24"/>
                <w:highlight w:val="lightGray"/>
              </w:rPr>
              <w:t>)</w:t>
            </w:r>
            <w:r w:rsidRPr="00211651">
              <w:rPr>
                <w:rFonts w:ascii="新細明體" w:hAnsi="新細明體" w:hint="eastAsia"/>
                <w:color w:val="000000" w:themeColor="text1"/>
                <w:szCs w:val="24"/>
              </w:rPr>
              <w:t>。</w:t>
            </w:r>
          </w:p>
          <w:p w:rsidR="00211651" w:rsidRPr="008F1910" w:rsidRDefault="00211651" w:rsidP="00BC0D41">
            <w:pPr>
              <w:suppressAutoHyphens/>
              <w:spacing w:line="320" w:lineRule="exact"/>
              <w:jc w:val="both"/>
              <w:rPr>
                <w:rFonts w:ascii="標楷體" w:eastAsia="標楷體" w:hAnsi="標楷體"/>
                <w:b/>
                <w:color w:val="000000" w:themeColor="text1"/>
                <w:szCs w:val="24"/>
              </w:rPr>
            </w:pPr>
            <w:r w:rsidRPr="00211651">
              <w:rPr>
                <w:rFonts w:ascii="標楷體" w:eastAsia="標楷體" w:hAnsi="標楷體" w:hint="eastAsia"/>
                <w:color w:val="000000" w:themeColor="text1"/>
                <w:szCs w:val="24"/>
              </w:rPr>
              <w:t>3.若為94年6月20日前設立者，□是 □否 有考慮更新設備，以符現行法令規範</w:t>
            </w:r>
            <w:r w:rsidRPr="00211651">
              <w:rPr>
                <w:rFonts w:ascii="新細明體" w:hAnsi="新細明體" w:hint="eastAsia"/>
                <w:color w:val="000000" w:themeColor="text1"/>
                <w:szCs w:val="24"/>
              </w:rPr>
              <w:t>。</w:t>
            </w:r>
          </w:p>
        </w:tc>
      </w:tr>
      <w:tr w:rsidR="00211651" w:rsidRPr="00BD09C5" w:rsidTr="00FD1DED">
        <w:trPr>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r>
              <w:rPr>
                <w:rFonts w:ascii="標楷體" w:eastAsia="標楷體" w:hAnsi="標楷體" w:hint="eastAsia"/>
                <w:b/>
                <w:szCs w:val="24"/>
              </w:rPr>
              <w:t>九</w:t>
            </w:r>
          </w:p>
        </w:tc>
        <w:tc>
          <w:tcPr>
            <w:tcW w:w="10168" w:type="dxa"/>
            <w:gridSpan w:val="2"/>
            <w:tcBorders>
              <w:top w:val="thinThickSmallGap" w:sz="24" w:space="0" w:color="auto"/>
              <w:left w:val="single" w:sz="6" w:space="0" w:color="auto"/>
              <w:bottom w:val="single" w:sz="6" w:space="0" w:color="auto"/>
              <w:right w:val="thickThinSmallGap" w:sz="24" w:space="0" w:color="auto"/>
            </w:tcBorders>
            <w:vAlign w:val="center"/>
          </w:tcPr>
          <w:p w:rsidR="00211651" w:rsidRPr="00292C0E" w:rsidRDefault="00211651" w:rsidP="005251BA">
            <w:pPr>
              <w:suppressAutoHyphens/>
              <w:spacing w:line="260" w:lineRule="exact"/>
              <w:jc w:val="both"/>
              <w:rPr>
                <w:rFonts w:ascii="標楷體" w:eastAsia="標楷體" w:hAnsi="標楷體"/>
                <w:b/>
                <w:szCs w:val="24"/>
              </w:rPr>
            </w:pPr>
            <w:r w:rsidRPr="00292C0E">
              <w:rPr>
                <w:rFonts w:eastAsia="標楷體" w:hAnsi="標楷體" w:hint="eastAsia"/>
                <w:b/>
                <w:bCs/>
                <w:szCs w:val="24"/>
              </w:rPr>
              <w:t>提升</w:t>
            </w:r>
            <w:r w:rsidRPr="00292C0E">
              <w:rPr>
                <w:rFonts w:eastAsia="標楷體" w:hint="eastAsia"/>
                <w:b/>
                <w:szCs w:val="24"/>
              </w:rPr>
              <w:t>婦女權益</w:t>
            </w:r>
            <w:r w:rsidRPr="00292C0E">
              <w:rPr>
                <w:rFonts w:eastAsia="標楷體" w:hAnsi="標楷體" w:hint="eastAsia"/>
                <w:b/>
                <w:bCs/>
                <w:szCs w:val="24"/>
              </w:rPr>
              <w:t>性別法律之認識與具體施行</w:t>
            </w:r>
          </w:p>
        </w:tc>
      </w:tr>
      <w:tr w:rsidR="00211651" w:rsidRPr="00BD09C5" w:rsidTr="00FD1DED">
        <w:trPr>
          <w:tblHeader/>
          <w:jc w:val="center"/>
        </w:trPr>
        <w:tc>
          <w:tcPr>
            <w:tcW w:w="522" w:type="dxa"/>
            <w:vMerge/>
            <w:tcBorders>
              <w:top w:val="single" w:sz="6" w:space="0" w:color="auto"/>
              <w:left w:val="thinThickSmallGap" w:sz="24" w:space="0" w:color="auto"/>
              <w:bottom w:val="single" w:sz="6" w:space="0" w:color="auto"/>
              <w:right w:val="single" w:sz="6" w:space="0" w:color="auto"/>
            </w:tcBorders>
          </w:tcPr>
          <w:p w:rsidR="00211651" w:rsidRPr="006755EB" w:rsidRDefault="00211651" w:rsidP="005251BA">
            <w:pPr>
              <w:snapToGrid w:val="0"/>
              <w:spacing w:line="260" w:lineRule="exact"/>
              <w:jc w:val="both"/>
              <w:rPr>
                <w:rFonts w:ascii="標楷體" w:eastAsia="標楷體" w:hAnsi="標楷體"/>
                <w:szCs w:val="24"/>
              </w:rPr>
            </w:pPr>
          </w:p>
        </w:tc>
        <w:tc>
          <w:tcPr>
            <w:tcW w:w="9213" w:type="dxa"/>
            <w:tcBorders>
              <w:top w:val="single" w:sz="6" w:space="0" w:color="auto"/>
              <w:left w:val="single" w:sz="6" w:space="0" w:color="auto"/>
              <w:bottom w:val="single" w:sz="6" w:space="0" w:color="auto"/>
              <w:right w:val="single" w:sz="6" w:space="0" w:color="auto"/>
            </w:tcBorders>
            <w:vAlign w:val="center"/>
          </w:tcPr>
          <w:p w:rsidR="00211651" w:rsidRPr="00DF2BB0" w:rsidRDefault="00211651" w:rsidP="005251BA">
            <w:pPr>
              <w:tabs>
                <w:tab w:val="left" w:pos="0"/>
              </w:tabs>
              <w:spacing w:line="260" w:lineRule="exact"/>
              <w:ind w:left="240" w:hangingChars="100" w:hanging="240"/>
              <w:jc w:val="both"/>
              <w:rPr>
                <w:rFonts w:ascii="標楷體" w:eastAsia="標楷體" w:hAnsi="標楷體"/>
                <w:color w:val="000000"/>
                <w:szCs w:val="24"/>
              </w:rPr>
            </w:pPr>
            <w:r w:rsidRPr="00DF2BB0">
              <w:rPr>
                <w:rFonts w:ascii="標楷體" w:eastAsia="標楷體" w:hAnsi="標楷體" w:hint="eastAsia"/>
                <w:color w:val="000000"/>
                <w:szCs w:val="24"/>
              </w:rPr>
              <w:t>1.檢視診所針對女性就醫空間規劃、服務態度、社會關係、管理、教育等多方面實施措施予以檢視及改進，以提升並營造性別友善就醫環境。</w:t>
            </w:r>
          </w:p>
        </w:tc>
        <w:tc>
          <w:tcPr>
            <w:tcW w:w="955" w:type="dxa"/>
            <w:tcBorders>
              <w:top w:val="single" w:sz="6" w:space="0" w:color="auto"/>
              <w:left w:val="single" w:sz="6" w:space="0" w:color="auto"/>
              <w:bottom w:val="single" w:sz="6"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rPr>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3125AF" w:rsidRDefault="00211651" w:rsidP="005251BA">
            <w:pPr>
              <w:snapToGrid w:val="0"/>
              <w:spacing w:line="260" w:lineRule="exact"/>
              <w:jc w:val="both"/>
              <w:rPr>
                <w:rFonts w:ascii="標楷體" w:eastAsia="標楷體" w:hAnsi="標楷體"/>
                <w:szCs w:val="24"/>
              </w:rPr>
            </w:pPr>
          </w:p>
        </w:tc>
        <w:tc>
          <w:tcPr>
            <w:tcW w:w="9213" w:type="dxa"/>
            <w:tcBorders>
              <w:top w:val="single" w:sz="6" w:space="0" w:color="auto"/>
              <w:left w:val="single" w:sz="6" w:space="0" w:color="auto"/>
              <w:bottom w:val="thickThinSmallGap" w:sz="24" w:space="0" w:color="auto"/>
              <w:right w:val="single" w:sz="6" w:space="0" w:color="auto"/>
            </w:tcBorders>
            <w:vAlign w:val="center"/>
          </w:tcPr>
          <w:p w:rsidR="00211651" w:rsidRPr="00DF2BB0" w:rsidRDefault="00211651" w:rsidP="005251BA">
            <w:pPr>
              <w:tabs>
                <w:tab w:val="left" w:pos="0"/>
              </w:tabs>
              <w:spacing w:line="260" w:lineRule="exact"/>
              <w:ind w:left="240" w:hangingChars="100" w:hanging="240"/>
              <w:jc w:val="both"/>
              <w:rPr>
                <w:rFonts w:ascii="標楷體" w:eastAsia="標楷體" w:hAnsi="標楷體"/>
                <w:color w:val="000000"/>
                <w:szCs w:val="24"/>
              </w:rPr>
            </w:pPr>
            <w:r w:rsidRPr="00DF2BB0">
              <w:rPr>
                <w:rFonts w:ascii="標楷體" w:eastAsia="標楷體" w:hAnsi="標楷體" w:hint="eastAsia"/>
                <w:color w:val="000000"/>
                <w:szCs w:val="24"/>
              </w:rPr>
              <w:t>2.</w:t>
            </w:r>
            <w:r w:rsidRPr="00DF2BB0">
              <w:rPr>
                <w:rFonts w:ascii="標楷體" w:eastAsia="標楷體" w:hAnsi="標楷體" w:cs="標楷體" w:hint="eastAsia"/>
                <w:color w:val="000000"/>
                <w:szCs w:val="24"/>
              </w:rPr>
              <w:t>鼓勵診所醫事人員參與相關</w:t>
            </w:r>
            <w:r w:rsidRPr="00DF2BB0">
              <w:rPr>
                <w:rFonts w:eastAsia="標楷體"/>
                <w:color w:val="000000"/>
                <w:szCs w:val="24"/>
              </w:rPr>
              <w:t>性別</w:t>
            </w:r>
            <w:r w:rsidRPr="00DF2BB0">
              <w:rPr>
                <w:rFonts w:eastAsia="標楷體" w:hint="eastAsia"/>
                <w:color w:val="000000"/>
                <w:szCs w:val="24"/>
              </w:rPr>
              <w:t>議題</w:t>
            </w:r>
            <w:r w:rsidRPr="00DF2BB0">
              <w:rPr>
                <w:rFonts w:eastAsia="標楷體"/>
                <w:color w:val="000000"/>
                <w:szCs w:val="24"/>
              </w:rPr>
              <w:t>的醫學倫理與醫學教育課程</w:t>
            </w:r>
            <w:r w:rsidRPr="00DF2BB0">
              <w:rPr>
                <w:rFonts w:eastAsia="標楷體" w:hint="eastAsia"/>
                <w:color w:val="000000"/>
                <w:szCs w:val="24"/>
              </w:rPr>
              <w:t>，以提升醫事人員對於性別意識之知能</w:t>
            </w:r>
            <w:r w:rsidRPr="00DF2BB0">
              <w:rPr>
                <w:rFonts w:ascii="標楷體" w:eastAsia="標楷體" w:hAnsi="標楷體" w:cs="標楷體" w:hint="eastAsia"/>
                <w:color w:val="000000"/>
                <w:szCs w:val="24"/>
              </w:rPr>
              <w:t>。</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rPr>
          <w:tblHeade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tcPr>
          <w:p w:rsidR="00211651" w:rsidRPr="003125AF" w:rsidRDefault="00211651" w:rsidP="005251BA">
            <w:pPr>
              <w:snapToGrid w:val="0"/>
              <w:spacing w:line="260" w:lineRule="exact"/>
              <w:jc w:val="both"/>
              <w:rPr>
                <w:rFonts w:ascii="標楷體" w:eastAsia="標楷體" w:hAnsi="標楷體"/>
                <w:szCs w:val="24"/>
              </w:rPr>
            </w:pPr>
            <w:r>
              <w:rPr>
                <w:rFonts w:ascii="標楷體" w:eastAsia="標楷體" w:hAnsi="標楷體" w:hint="eastAsia"/>
                <w:color w:val="000000"/>
                <w:szCs w:val="24"/>
              </w:rPr>
              <w:t>十</w:t>
            </w:r>
          </w:p>
        </w:tc>
        <w:tc>
          <w:tcPr>
            <w:tcW w:w="10168" w:type="dxa"/>
            <w:gridSpan w:val="2"/>
            <w:tcBorders>
              <w:top w:val="thickThinSmallGap" w:sz="24" w:space="0" w:color="auto"/>
              <w:left w:val="single" w:sz="6" w:space="0" w:color="auto"/>
              <w:bottom w:val="single" w:sz="6" w:space="0" w:color="auto"/>
              <w:right w:val="thinThickSmallGap" w:sz="24" w:space="0" w:color="auto"/>
            </w:tcBorders>
            <w:vAlign w:val="center"/>
          </w:tcPr>
          <w:p w:rsidR="00211651" w:rsidRPr="00292C0E" w:rsidRDefault="00211651" w:rsidP="005251BA">
            <w:pPr>
              <w:suppressAutoHyphens/>
              <w:spacing w:line="260" w:lineRule="exact"/>
              <w:ind w:left="2020" w:hangingChars="841" w:hanging="2020"/>
              <w:jc w:val="both"/>
              <w:rPr>
                <w:rFonts w:ascii="標楷體" w:eastAsia="標楷體" w:hAnsi="標楷體"/>
                <w:b/>
                <w:szCs w:val="24"/>
              </w:rPr>
            </w:pPr>
            <w:r w:rsidRPr="00292C0E">
              <w:rPr>
                <w:rFonts w:ascii="標楷體" w:eastAsia="標楷體" w:hAnsi="標楷體" w:hint="eastAsia"/>
                <w:b/>
                <w:color w:val="000000"/>
                <w:szCs w:val="24"/>
              </w:rPr>
              <w:t>執登資料正確性</w:t>
            </w:r>
            <w:r w:rsidRPr="003D78A4">
              <w:rPr>
                <w:rFonts w:ascii="標楷體" w:eastAsia="標楷體" w:hAnsi="標楷體" w:cs="DFKaiShu-SB-Estd-BF" w:hint="eastAsia"/>
                <w:b/>
                <w:color w:val="000000"/>
                <w:kern w:val="0"/>
                <w:szCs w:val="24"/>
              </w:rPr>
              <w:t>（若有疑問或發現有上列情形，請逕洽衛生局單一窗口李佳倚小姐詢問辦理流程，連絡電話：04-25265394#3762）</w:t>
            </w:r>
          </w:p>
        </w:tc>
      </w:tr>
      <w:tr w:rsidR="00211651" w:rsidRPr="00BD09C5" w:rsidTr="00FD1DED">
        <w:trPr>
          <w:tblHeader/>
          <w:jc w:val="center"/>
        </w:trPr>
        <w:tc>
          <w:tcPr>
            <w:tcW w:w="522" w:type="dxa"/>
            <w:vMerge/>
            <w:tcBorders>
              <w:top w:val="single" w:sz="6" w:space="0" w:color="auto"/>
              <w:left w:val="thickThinSmallGap" w:sz="24" w:space="0" w:color="auto"/>
              <w:bottom w:val="thinThickSmallGap" w:sz="24"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p>
        </w:tc>
        <w:tc>
          <w:tcPr>
            <w:tcW w:w="9213" w:type="dxa"/>
            <w:tcBorders>
              <w:top w:val="single" w:sz="6" w:space="0" w:color="auto"/>
              <w:left w:val="single" w:sz="6" w:space="0" w:color="auto"/>
              <w:bottom w:val="thinThickSmallGap" w:sz="24" w:space="0" w:color="auto"/>
              <w:right w:val="single" w:sz="6" w:space="0" w:color="auto"/>
            </w:tcBorders>
            <w:vAlign w:val="center"/>
          </w:tcPr>
          <w:p w:rsidR="00211651" w:rsidRPr="006755EB" w:rsidRDefault="00211651" w:rsidP="005251BA">
            <w:pPr>
              <w:autoSpaceDE w:val="0"/>
              <w:autoSpaceDN w:val="0"/>
              <w:spacing w:line="260" w:lineRule="exact"/>
              <w:contextualSpacing/>
              <w:jc w:val="both"/>
              <w:textAlignment w:val="center"/>
              <w:rPr>
                <w:rFonts w:ascii="標楷體" w:eastAsia="標楷體" w:hAnsi="標楷體" w:cs="DFKaiShu-SB-Estd-BF"/>
                <w:color w:val="000000"/>
                <w:kern w:val="0"/>
                <w:szCs w:val="24"/>
              </w:rPr>
            </w:pPr>
            <w:r w:rsidRPr="003D78A4">
              <w:rPr>
                <w:rFonts w:ascii="標楷體" w:eastAsia="標楷體" w:hAnsi="標楷體" w:hint="eastAsia"/>
                <w:color w:val="000000"/>
                <w:szCs w:val="24"/>
              </w:rPr>
              <w:t>請檢視診所內部是否有下列情形，需向衛生局辦理執登：2</w:t>
            </w:r>
            <w:r w:rsidRPr="003D78A4">
              <w:rPr>
                <w:rFonts w:ascii="標楷體" w:eastAsia="標楷體" w:hAnsi="標楷體" w:cs="DFKaiShu-SB-Estd-BF" w:hint="eastAsia"/>
                <w:color w:val="000000"/>
                <w:kern w:val="0"/>
                <w:szCs w:val="24"/>
              </w:rPr>
              <w:t>張以上執業執照、2地以上執業、人員停業期間超過1年、執業執照逾期未更新、醫療機構負責人執業場所不符、設置科別無負責之專科醫師、醫事人力數不符設置標準、執業場所空白。</w:t>
            </w:r>
          </w:p>
        </w:tc>
        <w:tc>
          <w:tcPr>
            <w:tcW w:w="955" w:type="dxa"/>
            <w:tcBorders>
              <w:top w:val="single" w:sz="6" w:space="0" w:color="auto"/>
              <w:left w:val="single" w:sz="6" w:space="0" w:color="auto"/>
              <w:bottom w:val="thinThickSmallGap" w:sz="24" w:space="0" w:color="auto"/>
              <w:right w:val="thinThick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rPr>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十一</w:t>
            </w:r>
          </w:p>
        </w:tc>
        <w:tc>
          <w:tcPr>
            <w:tcW w:w="10168" w:type="dxa"/>
            <w:gridSpan w:val="2"/>
            <w:tcBorders>
              <w:top w:val="thinThickSmallGap" w:sz="24" w:space="0" w:color="auto"/>
              <w:left w:val="single" w:sz="6" w:space="0" w:color="auto"/>
              <w:bottom w:val="single" w:sz="6" w:space="0" w:color="auto"/>
              <w:right w:val="thickThinSmallGap" w:sz="24" w:space="0" w:color="auto"/>
            </w:tcBorders>
            <w:vAlign w:val="center"/>
          </w:tcPr>
          <w:p w:rsidR="00211651" w:rsidRPr="00292C0E" w:rsidRDefault="00CB4006" w:rsidP="005251BA">
            <w:pPr>
              <w:suppressAutoHyphens/>
              <w:spacing w:line="260" w:lineRule="exact"/>
              <w:jc w:val="both"/>
              <w:rPr>
                <w:rFonts w:ascii="標楷體" w:eastAsia="標楷體" w:hAnsi="標楷體"/>
                <w:b/>
                <w:szCs w:val="24"/>
              </w:rPr>
            </w:pPr>
            <w:r>
              <w:rPr>
                <w:rFonts w:ascii="標楷體" w:eastAsia="標楷體" w:hAnsi="標楷體" w:hint="eastAsia"/>
                <w:b/>
                <w:szCs w:val="24"/>
              </w:rPr>
              <w:t>公告病歷複製本申請流程及收費方式</w:t>
            </w:r>
          </w:p>
        </w:tc>
      </w:tr>
      <w:tr w:rsidR="00211651" w:rsidRPr="00BD09C5" w:rsidTr="00FD1DED">
        <w:trPr>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p>
        </w:tc>
        <w:tc>
          <w:tcPr>
            <w:tcW w:w="9213" w:type="dxa"/>
            <w:tcBorders>
              <w:top w:val="single" w:sz="6" w:space="0" w:color="auto"/>
              <w:left w:val="single" w:sz="6" w:space="0" w:color="auto"/>
              <w:bottom w:val="thickThinSmallGap" w:sz="24" w:space="0" w:color="auto"/>
              <w:right w:val="single" w:sz="6" w:space="0" w:color="auto"/>
            </w:tcBorders>
            <w:vAlign w:val="center"/>
          </w:tcPr>
          <w:p w:rsidR="00211651" w:rsidRPr="003D5A99" w:rsidRDefault="00211651" w:rsidP="005251BA">
            <w:pPr>
              <w:autoSpaceDE w:val="0"/>
              <w:autoSpaceDN w:val="0"/>
              <w:spacing w:line="260" w:lineRule="exact"/>
              <w:contextualSpacing/>
              <w:jc w:val="both"/>
              <w:textAlignment w:val="center"/>
              <w:rPr>
                <w:rFonts w:ascii="標楷體" w:eastAsia="標楷體" w:hAnsi="標楷體" w:cs="DFKaiShu-SB-Estd-BF"/>
                <w:color w:val="000000"/>
                <w:kern w:val="0"/>
                <w:szCs w:val="24"/>
              </w:rPr>
            </w:pPr>
            <w:r w:rsidRPr="003D78A4">
              <w:rPr>
                <w:rFonts w:ascii="標楷體" w:eastAsia="標楷體" w:hAnsi="標楷體" w:cs="DFKaiShu-SB-Estd-BF" w:hint="eastAsia"/>
                <w:color w:val="000000"/>
                <w:kern w:val="0"/>
                <w:szCs w:val="24"/>
              </w:rPr>
              <w:t>為方便病人能儘速取得病歷複製本，請檢視診所有無將病歷複製本申請之流程及收費方式，公開揭露於明顯處。</w:t>
            </w:r>
            <w:r w:rsidRPr="0032622F">
              <w:rPr>
                <w:rFonts w:ascii="標楷體" w:eastAsia="標楷體" w:hAnsi="標楷體" w:cs="DFKaiShu-SB-Estd-BF" w:hint="eastAsia"/>
                <w:b/>
                <w:color w:val="000000"/>
                <w:spacing w:val="-20"/>
                <w:kern w:val="0"/>
                <w:szCs w:val="24"/>
              </w:rPr>
              <w:t>（衛生福利部105年2月23日衛部醫字第1051661182號函釋示）</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BD09C5" w:rsidRDefault="00211651" w:rsidP="005251BA">
            <w:pPr>
              <w:suppressAutoHyphens/>
              <w:spacing w:line="260" w:lineRule="exact"/>
              <w:jc w:val="both"/>
              <w:rPr>
                <w:rFonts w:ascii="標楷體" w:eastAsia="標楷體" w:hAnsi="標楷體"/>
                <w:b/>
                <w:szCs w:val="24"/>
              </w:rPr>
            </w:pPr>
          </w:p>
        </w:tc>
      </w:tr>
      <w:tr w:rsidR="00211651" w:rsidRPr="00BD09C5" w:rsidTr="00FD1DED">
        <w:trPr>
          <w:tblHeader/>
          <w:jc w:val="center"/>
        </w:trPr>
        <w:tc>
          <w:tcPr>
            <w:tcW w:w="522" w:type="dxa"/>
            <w:vMerge w:val="restart"/>
            <w:tcBorders>
              <w:top w:val="thickThinSmallGap" w:sz="24" w:space="0" w:color="auto"/>
              <w:left w:val="thickThinSmallGap" w:sz="24" w:space="0" w:color="auto"/>
              <w:bottom w:val="single" w:sz="6" w:space="0" w:color="auto"/>
              <w:right w:val="single" w:sz="6" w:space="0" w:color="auto"/>
            </w:tcBorders>
          </w:tcPr>
          <w:p w:rsidR="00211651" w:rsidRPr="003D78A4" w:rsidRDefault="00211651" w:rsidP="005251BA">
            <w:pPr>
              <w:snapToGrid w:val="0"/>
              <w:spacing w:line="260" w:lineRule="exact"/>
              <w:jc w:val="both"/>
              <w:rPr>
                <w:rFonts w:ascii="標楷體" w:eastAsia="標楷體" w:hAnsi="標楷體"/>
                <w:color w:val="000000"/>
                <w:szCs w:val="24"/>
              </w:rPr>
            </w:pPr>
            <w:r>
              <w:rPr>
                <w:rFonts w:ascii="標楷體" w:eastAsia="標楷體" w:hAnsi="標楷體" w:hint="eastAsia"/>
                <w:color w:val="000000"/>
                <w:szCs w:val="24"/>
              </w:rPr>
              <w:t>十二</w:t>
            </w:r>
          </w:p>
        </w:tc>
        <w:tc>
          <w:tcPr>
            <w:tcW w:w="10168" w:type="dxa"/>
            <w:gridSpan w:val="2"/>
            <w:tcBorders>
              <w:top w:val="thickThinSmallGap" w:sz="24" w:space="0" w:color="auto"/>
              <w:left w:val="single" w:sz="6" w:space="0" w:color="auto"/>
              <w:bottom w:val="single" w:sz="6" w:space="0" w:color="auto"/>
              <w:right w:val="thinThickSmallGap" w:sz="24" w:space="0" w:color="auto"/>
            </w:tcBorders>
            <w:vAlign w:val="center"/>
          </w:tcPr>
          <w:p w:rsidR="00211651" w:rsidRPr="00292C0E" w:rsidRDefault="00211651" w:rsidP="005251BA">
            <w:pPr>
              <w:suppressAutoHyphens/>
              <w:spacing w:line="260" w:lineRule="exact"/>
              <w:jc w:val="both"/>
              <w:rPr>
                <w:rFonts w:ascii="標楷體" w:eastAsia="標楷體" w:hAnsi="標楷體"/>
                <w:b/>
                <w:szCs w:val="24"/>
              </w:rPr>
            </w:pPr>
            <w:r w:rsidRPr="00292C0E">
              <w:rPr>
                <w:rFonts w:ascii="標楷體" w:eastAsia="標楷體" w:hAnsi="標楷體" w:hint="eastAsia"/>
                <w:b/>
                <w:color w:val="000000"/>
                <w:szCs w:val="24"/>
              </w:rPr>
              <w:t>性騷擾防治宣導</w:t>
            </w:r>
          </w:p>
        </w:tc>
      </w:tr>
      <w:tr w:rsidR="00211651" w:rsidRPr="008F1910" w:rsidTr="00FD1DED">
        <w:trPr>
          <w:tblHeader/>
          <w:jc w:val="center"/>
        </w:trPr>
        <w:tc>
          <w:tcPr>
            <w:tcW w:w="522" w:type="dxa"/>
            <w:vMerge/>
            <w:tcBorders>
              <w:top w:val="single" w:sz="6" w:space="0" w:color="auto"/>
              <w:left w:val="thickThinSmallGap" w:sz="24" w:space="0" w:color="auto"/>
              <w:bottom w:val="thinThick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tcBorders>
              <w:top w:val="single" w:sz="6" w:space="0" w:color="auto"/>
              <w:left w:val="single" w:sz="6" w:space="0" w:color="auto"/>
              <w:bottom w:val="thinThickSmallGap" w:sz="24" w:space="0" w:color="auto"/>
              <w:right w:val="single" w:sz="6" w:space="0" w:color="auto"/>
            </w:tcBorders>
            <w:vAlign w:val="center"/>
          </w:tcPr>
          <w:p w:rsidR="00211651" w:rsidRPr="008F1910" w:rsidRDefault="00211651" w:rsidP="005251BA">
            <w:pPr>
              <w:autoSpaceDE w:val="0"/>
              <w:autoSpaceDN w:val="0"/>
              <w:spacing w:line="260" w:lineRule="exact"/>
              <w:contextualSpacing/>
              <w:jc w:val="both"/>
              <w:textAlignment w:val="center"/>
              <w:rPr>
                <w:rFonts w:ascii="標楷體" w:eastAsia="標楷體" w:hAnsi="標楷體" w:cs="DFKaiShu-SB-Estd-BF"/>
                <w:color w:val="000000" w:themeColor="text1"/>
                <w:kern w:val="0"/>
                <w:szCs w:val="24"/>
              </w:rPr>
            </w:pPr>
            <w:r w:rsidRPr="008F1910">
              <w:rPr>
                <w:rFonts w:ascii="標楷體" w:eastAsia="標楷體" w:hAnsi="標楷體" w:hint="eastAsia"/>
                <w:color w:val="000000" w:themeColor="text1"/>
                <w:szCs w:val="24"/>
              </w:rPr>
              <w:t>診所內部有張貼含性騷擾申訴之專線電話、性騷擾防治海報(或貼紙)，並訂有處理性騷擾申訴程序，有專責單位或人員處理。</w:t>
            </w:r>
          </w:p>
        </w:tc>
        <w:tc>
          <w:tcPr>
            <w:tcW w:w="955" w:type="dxa"/>
            <w:tcBorders>
              <w:top w:val="single" w:sz="6" w:space="0" w:color="auto"/>
              <w:left w:val="single" w:sz="6" w:space="0" w:color="auto"/>
              <w:bottom w:val="thinThickSmallGap" w:sz="24" w:space="0" w:color="auto"/>
              <w:right w:val="thinThick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FD1DED">
        <w:trPr>
          <w:tblHeader/>
          <w:jc w:val="center"/>
        </w:trPr>
        <w:tc>
          <w:tcPr>
            <w:tcW w:w="522" w:type="dxa"/>
            <w:vMerge w:val="restart"/>
            <w:tcBorders>
              <w:top w:val="thinThickSmallGap" w:sz="24" w:space="0" w:color="auto"/>
              <w:left w:val="thinThickSmallGap" w:sz="24" w:space="0" w:color="auto"/>
              <w:bottom w:val="single" w:sz="6"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十</w:t>
            </w:r>
            <w:r>
              <w:rPr>
                <w:rFonts w:ascii="標楷體" w:eastAsia="標楷體" w:hAnsi="標楷體" w:hint="eastAsia"/>
                <w:color w:val="000000" w:themeColor="text1"/>
                <w:szCs w:val="24"/>
              </w:rPr>
              <w:t>三</w:t>
            </w:r>
          </w:p>
        </w:tc>
        <w:tc>
          <w:tcPr>
            <w:tcW w:w="10168" w:type="dxa"/>
            <w:gridSpan w:val="2"/>
            <w:tcBorders>
              <w:top w:val="thinThickSmallGap" w:sz="24" w:space="0" w:color="auto"/>
              <w:left w:val="single" w:sz="6" w:space="0" w:color="auto"/>
              <w:bottom w:val="single" w:sz="6"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督導之責</w:t>
            </w:r>
          </w:p>
        </w:tc>
      </w:tr>
      <w:tr w:rsidR="00211651" w:rsidRPr="008F1910" w:rsidTr="00CB4006">
        <w:trPr>
          <w:tblHeader/>
          <w:jc w:val="center"/>
        </w:trPr>
        <w:tc>
          <w:tcPr>
            <w:tcW w:w="522" w:type="dxa"/>
            <w:vMerge/>
            <w:tcBorders>
              <w:top w:val="single" w:sz="6" w:space="0" w:color="auto"/>
              <w:left w:val="thinThickSmallGap" w:sz="24" w:space="0" w:color="auto"/>
              <w:bottom w:val="thickThin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tcBorders>
              <w:top w:val="single" w:sz="6" w:space="0" w:color="auto"/>
              <w:left w:val="single" w:sz="6" w:space="0" w:color="auto"/>
              <w:bottom w:val="thickThinSmallGap" w:sz="2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督導所屬醫事人員依各該醫事專門職業法規規定,執行業務(含督導所屬人員依規辦理執、歇業及登記事項變更)。</w:t>
            </w:r>
            <w:r w:rsidRPr="008F1910">
              <w:rPr>
                <w:rFonts w:ascii="標楷體" w:eastAsia="標楷體" w:hAnsi="標楷體" w:hint="eastAsia"/>
                <w:b/>
                <w:color w:val="000000" w:themeColor="text1"/>
                <w:szCs w:val="24"/>
              </w:rPr>
              <w:t>【違者將另依規裁處5~25萬元之罰鍰】</w:t>
            </w:r>
          </w:p>
        </w:tc>
        <w:tc>
          <w:tcPr>
            <w:tcW w:w="955" w:type="dxa"/>
            <w:tcBorders>
              <w:top w:val="single" w:sz="6" w:space="0" w:color="auto"/>
              <w:left w:val="single" w:sz="6" w:space="0" w:color="auto"/>
              <w:bottom w:val="thickThinSmallGap" w:sz="24"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CB4006">
        <w:trPr>
          <w:trHeight w:val="384"/>
          <w:tblHeader/>
          <w:jc w:val="center"/>
        </w:trPr>
        <w:tc>
          <w:tcPr>
            <w:tcW w:w="522" w:type="dxa"/>
            <w:vMerge w:val="restart"/>
            <w:tcBorders>
              <w:top w:val="thickThinSmallGap" w:sz="24" w:space="0" w:color="auto"/>
              <w:left w:val="thinThick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十</w:t>
            </w:r>
            <w:r>
              <w:rPr>
                <w:rFonts w:ascii="標楷體" w:eastAsia="標楷體" w:hAnsi="標楷體" w:hint="eastAsia"/>
                <w:color w:val="000000" w:themeColor="text1"/>
                <w:szCs w:val="24"/>
              </w:rPr>
              <w:t>四</w:t>
            </w:r>
          </w:p>
        </w:tc>
        <w:tc>
          <w:tcPr>
            <w:tcW w:w="9213" w:type="dxa"/>
            <w:tcBorders>
              <w:top w:val="thickThinSmallGap" w:sz="24" w:space="0" w:color="auto"/>
              <w:left w:val="single" w:sz="6" w:space="0" w:color="auto"/>
              <w:bottom w:val="single" w:sz="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兒童及少年性剝削防制通報之責</w:t>
            </w:r>
          </w:p>
        </w:tc>
        <w:tc>
          <w:tcPr>
            <w:tcW w:w="955" w:type="dxa"/>
            <w:vMerge w:val="restart"/>
            <w:tcBorders>
              <w:top w:val="thickThinSmallGap" w:sz="24" w:space="0" w:color="auto"/>
              <w:left w:val="single" w:sz="6"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r w:rsidR="00211651" w:rsidRPr="008F1910" w:rsidTr="00FD1DED">
        <w:trPr>
          <w:trHeight w:val="180"/>
          <w:tblHeader/>
          <w:jc w:val="center"/>
        </w:trPr>
        <w:tc>
          <w:tcPr>
            <w:tcW w:w="522" w:type="dxa"/>
            <w:vMerge/>
            <w:tcBorders>
              <w:left w:val="thinThickSmallGap" w:sz="24" w:space="0" w:color="auto"/>
              <w:bottom w:val="thickThinSmallGap" w:sz="24" w:space="0" w:color="auto"/>
              <w:right w:val="single" w:sz="6" w:space="0" w:color="auto"/>
            </w:tcBorders>
          </w:tcPr>
          <w:p w:rsidR="00211651" w:rsidRPr="008F1910" w:rsidRDefault="00211651" w:rsidP="005251BA">
            <w:pPr>
              <w:snapToGrid w:val="0"/>
              <w:spacing w:line="260" w:lineRule="exact"/>
              <w:jc w:val="both"/>
              <w:rPr>
                <w:rFonts w:ascii="標楷體" w:eastAsia="標楷體" w:hAnsi="標楷體"/>
                <w:color w:val="000000" w:themeColor="text1"/>
                <w:szCs w:val="24"/>
              </w:rPr>
            </w:pPr>
          </w:p>
        </w:tc>
        <w:tc>
          <w:tcPr>
            <w:tcW w:w="9213" w:type="dxa"/>
            <w:tcBorders>
              <w:top w:val="single" w:sz="4" w:space="0" w:color="auto"/>
              <w:left w:val="single" w:sz="6" w:space="0" w:color="auto"/>
              <w:bottom w:val="thickThinSmallGap" w:sz="24" w:space="0" w:color="auto"/>
              <w:right w:val="single" w:sz="6" w:space="0" w:color="auto"/>
            </w:tcBorders>
            <w:vAlign w:val="center"/>
          </w:tcPr>
          <w:p w:rsidR="00211651" w:rsidRPr="008F1910" w:rsidRDefault="00211651" w:rsidP="005251BA">
            <w:pPr>
              <w:spacing w:line="260" w:lineRule="exact"/>
              <w:jc w:val="both"/>
              <w:rPr>
                <w:rFonts w:ascii="標楷體" w:eastAsia="標楷體" w:hAnsi="標楷體"/>
                <w:color w:val="000000" w:themeColor="text1"/>
                <w:szCs w:val="24"/>
              </w:rPr>
            </w:pPr>
            <w:r w:rsidRPr="008F1910">
              <w:rPr>
                <w:rFonts w:ascii="標楷體" w:eastAsia="標楷體" w:hAnsi="標楷體" w:hint="eastAsia"/>
                <w:color w:val="000000" w:themeColor="text1"/>
                <w:szCs w:val="24"/>
              </w:rPr>
              <w:t>兒童及少年性剝削防制條例第7條規定略為：醫事人員、社會工作人員...，知有本條例應保護之兒童或少年，或知有第四章之犯罪嫌疑人，應即向當地直轄市、縣（市）主管機關或第五條所定機關或人員報告。本條例報告人及告發人之身分資料，應予保密。</w:t>
            </w:r>
          </w:p>
          <w:p w:rsidR="00211651" w:rsidRPr="008F1910" w:rsidRDefault="00211651" w:rsidP="005251BA">
            <w:pPr>
              <w:spacing w:line="260" w:lineRule="exact"/>
              <w:jc w:val="both"/>
              <w:rPr>
                <w:rFonts w:ascii="標楷體" w:eastAsia="標楷體" w:hAnsi="標楷體"/>
                <w:b/>
                <w:color w:val="000000" w:themeColor="text1"/>
                <w:szCs w:val="24"/>
              </w:rPr>
            </w:pPr>
            <w:r w:rsidRPr="008F1910">
              <w:rPr>
                <w:rFonts w:ascii="標楷體" w:eastAsia="標楷體" w:hAnsi="標楷體" w:hint="eastAsia"/>
                <w:b/>
                <w:color w:val="000000" w:themeColor="text1"/>
                <w:szCs w:val="24"/>
              </w:rPr>
              <w:t>(本局於106年12月29日以中市衛醫字第1060133581號函6大醫師公會及3大診所協會轉會員知悉)</w:t>
            </w:r>
          </w:p>
        </w:tc>
        <w:tc>
          <w:tcPr>
            <w:tcW w:w="955" w:type="dxa"/>
            <w:vMerge/>
            <w:tcBorders>
              <w:left w:val="single" w:sz="6" w:space="0" w:color="auto"/>
              <w:bottom w:val="thickThinSmallGap" w:sz="24" w:space="0" w:color="auto"/>
              <w:right w:val="thickThinSmallGap" w:sz="24" w:space="0" w:color="auto"/>
            </w:tcBorders>
            <w:vAlign w:val="center"/>
          </w:tcPr>
          <w:p w:rsidR="00211651" w:rsidRPr="008F1910" w:rsidRDefault="00211651" w:rsidP="005251BA">
            <w:pPr>
              <w:suppressAutoHyphens/>
              <w:spacing w:line="260" w:lineRule="exact"/>
              <w:jc w:val="both"/>
              <w:rPr>
                <w:rFonts w:ascii="標楷體" w:eastAsia="標楷體" w:hAnsi="標楷體"/>
                <w:b/>
                <w:color w:val="000000" w:themeColor="text1"/>
                <w:szCs w:val="24"/>
              </w:rPr>
            </w:pPr>
          </w:p>
        </w:tc>
      </w:tr>
    </w:tbl>
    <w:p w:rsidR="00B25C16" w:rsidRPr="008F1910" w:rsidRDefault="003721ED" w:rsidP="005251BA">
      <w:pPr>
        <w:spacing w:before="240" w:line="260" w:lineRule="exact"/>
        <w:jc w:val="both"/>
        <w:rPr>
          <w:color w:val="000000" w:themeColor="text1"/>
        </w:rPr>
      </w:pPr>
      <w:r w:rsidRPr="008F1910">
        <w:rPr>
          <w:rFonts w:ascii="標楷體" w:eastAsia="標楷體" w:hint="eastAsia"/>
          <w:b/>
          <w:color w:val="000000" w:themeColor="text1"/>
          <w:sz w:val="28"/>
        </w:rPr>
        <w:t>肆、</w:t>
      </w:r>
      <w:r w:rsidR="00B25C16" w:rsidRPr="008F1910">
        <w:rPr>
          <w:rFonts w:ascii="標楷體" w:eastAsia="標楷體" w:hint="eastAsia"/>
          <w:b/>
          <w:color w:val="000000" w:themeColor="text1"/>
          <w:sz w:val="28"/>
        </w:rPr>
        <w:t>夥伴合作篇：</w:t>
      </w:r>
      <w:r w:rsidR="00747346" w:rsidRPr="008F1910">
        <w:rPr>
          <w:color w:val="000000" w:themeColor="text1"/>
        </w:rPr>
        <w:t xml:space="preserve"> </w:t>
      </w:r>
    </w:p>
    <w:tbl>
      <w:tblPr>
        <w:tblW w:w="10774" w:type="dxa"/>
        <w:tblInd w:w="-47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456"/>
        <w:gridCol w:w="10318"/>
      </w:tblGrid>
      <w:tr w:rsidR="00362AED" w:rsidRPr="008F1910" w:rsidTr="00E216CB">
        <w:trPr>
          <w:cantSplit/>
          <w:trHeight w:val="329"/>
        </w:trPr>
        <w:tc>
          <w:tcPr>
            <w:tcW w:w="456" w:type="dxa"/>
            <w:vMerge w:val="restart"/>
            <w:vAlign w:val="center"/>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r w:rsidRPr="008F1910">
              <w:rPr>
                <w:rFonts w:ascii="標楷體" w:eastAsia="標楷體" w:hAnsi="標楷體" w:hint="eastAsia"/>
                <w:color w:val="000000" w:themeColor="text1"/>
              </w:rPr>
              <w:t>宣導項目</w:t>
            </w:r>
          </w:p>
        </w:tc>
        <w:tc>
          <w:tcPr>
            <w:tcW w:w="10318" w:type="dxa"/>
          </w:tcPr>
          <w:p w:rsidR="00362AED" w:rsidRPr="008F1910" w:rsidRDefault="00362AED" w:rsidP="005251BA">
            <w:pPr>
              <w:spacing w:line="260" w:lineRule="exact"/>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1.請協助宣導珍惜醫療資源，減免無效醫療耗用。</w:t>
            </w:r>
          </w:p>
        </w:tc>
      </w:tr>
      <w:tr w:rsidR="00362AED" w:rsidRPr="008F1910" w:rsidTr="00D65C92">
        <w:trPr>
          <w:cantSplit/>
          <w:trHeight w:val="344"/>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p>
        </w:tc>
        <w:tc>
          <w:tcPr>
            <w:tcW w:w="10318" w:type="dxa"/>
          </w:tcPr>
          <w:p w:rsidR="00362AED" w:rsidRPr="008F1910" w:rsidRDefault="00362AED" w:rsidP="005251BA">
            <w:pPr>
              <w:spacing w:line="260" w:lineRule="exact"/>
              <w:ind w:left="391" w:hangingChars="163" w:hanging="391"/>
              <w:jc w:val="both"/>
              <w:rPr>
                <w:rFonts w:ascii="標楷體" w:eastAsia="標楷體" w:hAnsi="標楷體"/>
                <w:color w:val="000000" w:themeColor="text1"/>
                <w:kern w:val="0"/>
                <w:szCs w:val="24"/>
              </w:rPr>
            </w:pPr>
            <w:r w:rsidRPr="008F1910">
              <w:rPr>
                <w:rFonts w:ascii="標楷體" w:eastAsia="標楷體" w:hAnsi="標楷體" w:cs="新細明體" w:hint="eastAsia"/>
                <w:color w:val="000000" w:themeColor="text1"/>
                <w:kern w:val="0"/>
                <w:szCs w:val="24"/>
              </w:rPr>
              <w:t>2.請協助宣導並招募員工、親友、病患，加入器官捐贈、安寧療護推廣行列。</w:t>
            </w:r>
          </w:p>
        </w:tc>
      </w:tr>
      <w:tr w:rsidR="00362AED" w:rsidRPr="008F1910" w:rsidTr="00D65C92">
        <w:trPr>
          <w:cantSplit/>
          <w:trHeight w:val="354"/>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color w:val="000000" w:themeColor="text1"/>
              </w:rPr>
            </w:pPr>
          </w:p>
        </w:tc>
        <w:tc>
          <w:tcPr>
            <w:tcW w:w="10318" w:type="dxa"/>
          </w:tcPr>
          <w:p w:rsidR="00362AED" w:rsidRPr="008F1910" w:rsidRDefault="00362AED" w:rsidP="005251BA">
            <w:pPr>
              <w:spacing w:line="260" w:lineRule="exact"/>
              <w:jc w:val="both"/>
              <w:rPr>
                <w:rFonts w:ascii="標楷體" w:eastAsia="標楷體" w:hAnsi="標楷體"/>
                <w:color w:val="000000" w:themeColor="text1"/>
                <w:kern w:val="0"/>
                <w:szCs w:val="24"/>
              </w:rPr>
            </w:pPr>
            <w:r w:rsidRPr="008F1910">
              <w:rPr>
                <w:rFonts w:ascii="標楷體" w:eastAsia="標楷體" w:hAnsi="標楷體" w:cs="新細明體" w:hint="eastAsia"/>
                <w:color w:val="000000" w:themeColor="text1"/>
                <w:kern w:val="0"/>
                <w:szCs w:val="24"/>
              </w:rPr>
              <w:t>3.協助宣導公共場所設置AED。</w:t>
            </w:r>
          </w:p>
        </w:tc>
      </w:tr>
      <w:tr w:rsidR="00362AED" w:rsidRPr="008F1910" w:rsidTr="00D65C92">
        <w:trPr>
          <w:cantSplit/>
          <w:trHeight w:val="446"/>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b/>
                <w:color w:val="000000" w:themeColor="text1"/>
              </w:rPr>
            </w:pPr>
          </w:p>
        </w:tc>
        <w:tc>
          <w:tcPr>
            <w:tcW w:w="10318" w:type="dxa"/>
          </w:tcPr>
          <w:p w:rsidR="00362AED" w:rsidRPr="008F1910" w:rsidRDefault="00362AED" w:rsidP="005251BA">
            <w:pPr>
              <w:spacing w:line="260" w:lineRule="exact"/>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4.基層診所暴力事件通報：</w:t>
            </w:r>
          </w:p>
          <w:p w:rsidR="00362AED"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發生暴力事件，並務必先行通報當地警察局或派出所</w:t>
            </w:r>
            <w:r>
              <w:rPr>
                <w:rFonts w:ascii="標楷體" w:eastAsia="標楷體" w:hAnsi="標楷體" w:cs="新細明體" w:hint="eastAsia"/>
                <w:color w:val="000000" w:themeColor="text1"/>
                <w:kern w:val="0"/>
                <w:szCs w:val="24"/>
              </w:rPr>
              <w:t>(撥打110)</w:t>
            </w:r>
            <w:r w:rsidRPr="008F1910">
              <w:rPr>
                <w:rFonts w:ascii="標楷體" w:eastAsia="標楷體" w:hAnsi="標楷體" w:cs="新細明體" w:hint="eastAsia"/>
                <w:color w:val="000000" w:themeColor="text1"/>
                <w:kern w:val="0"/>
                <w:szCs w:val="24"/>
              </w:rPr>
              <w:t>，已協助排除或制止暴力事件，</w:t>
            </w:r>
          </w:p>
          <w:p w:rsidR="00362AED"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後續依據臺中市基層診所暴力事件通報流程向本局通報。（通報表下載路徑：衛生局網頁或公</w:t>
            </w:r>
          </w:p>
          <w:p w:rsidR="00362AED" w:rsidRPr="008F1910" w:rsidRDefault="00362AED" w:rsidP="005251BA">
            <w:pPr>
              <w:spacing w:line="260" w:lineRule="exact"/>
              <w:ind w:firstLineChars="100" w:firstLine="240"/>
              <w:jc w:val="both"/>
              <w:rPr>
                <w:rFonts w:ascii="標楷體" w:eastAsia="標楷體" w:hAnsi="標楷體" w:cs="新細明體"/>
                <w:color w:val="000000" w:themeColor="text1"/>
                <w:kern w:val="0"/>
                <w:szCs w:val="24"/>
              </w:rPr>
            </w:pPr>
            <w:r w:rsidRPr="008F1910">
              <w:rPr>
                <w:rFonts w:ascii="標楷體" w:eastAsia="標楷體" w:hAnsi="標楷體" w:cs="新細明體" w:hint="eastAsia"/>
                <w:color w:val="000000" w:themeColor="text1"/>
                <w:kern w:val="0"/>
                <w:szCs w:val="24"/>
              </w:rPr>
              <w:t xml:space="preserve">會網頁）。 </w:t>
            </w:r>
          </w:p>
        </w:tc>
      </w:tr>
      <w:tr w:rsidR="00362AED" w:rsidRPr="008F1910" w:rsidTr="00E216CB">
        <w:trPr>
          <w:cantSplit/>
          <w:trHeight w:val="300"/>
        </w:trPr>
        <w:tc>
          <w:tcPr>
            <w:tcW w:w="456" w:type="dxa"/>
            <w:vMerge/>
          </w:tcPr>
          <w:p w:rsidR="00362AED" w:rsidRPr="008F1910" w:rsidRDefault="00362AED" w:rsidP="005251BA">
            <w:pPr>
              <w:autoSpaceDE w:val="0"/>
              <w:autoSpaceDN w:val="0"/>
              <w:adjustRightInd w:val="0"/>
              <w:spacing w:line="260" w:lineRule="exact"/>
              <w:jc w:val="both"/>
              <w:rPr>
                <w:rFonts w:ascii="標楷體" w:eastAsia="標楷體" w:hAnsi="標楷體"/>
                <w:b/>
                <w:color w:val="000000" w:themeColor="text1"/>
              </w:rPr>
            </w:pPr>
          </w:p>
        </w:tc>
        <w:tc>
          <w:tcPr>
            <w:tcW w:w="10318" w:type="dxa"/>
          </w:tcPr>
          <w:p w:rsidR="00362AED" w:rsidRPr="00E216CB" w:rsidRDefault="00362AED" w:rsidP="005251BA">
            <w:pPr>
              <w:spacing w:line="260" w:lineRule="exact"/>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5.</w:t>
            </w:r>
            <w:r w:rsidR="00E216CB">
              <w:rPr>
                <w:rFonts w:ascii="標楷體" w:eastAsia="標楷體" w:hAnsi="標楷體" w:cs="新細明體" w:hint="eastAsia"/>
                <w:color w:val="000000" w:themeColor="text1"/>
                <w:kern w:val="0"/>
                <w:szCs w:val="24"/>
              </w:rPr>
              <w:t>請加強醫療爭議案件之關懷</w:t>
            </w:r>
            <w:r w:rsidR="00E216CB">
              <w:rPr>
                <w:rFonts w:ascii="新細明體" w:hAnsi="新細明體" w:cs="新細明體" w:hint="eastAsia"/>
                <w:color w:val="000000" w:themeColor="text1"/>
                <w:kern w:val="0"/>
                <w:szCs w:val="24"/>
              </w:rPr>
              <w:t>、</w:t>
            </w:r>
            <w:r w:rsidR="00E216CB">
              <w:rPr>
                <w:rFonts w:ascii="標楷體" w:eastAsia="標楷體" w:hAnsi="標楷體" w:cs="新細明體" w:hint="eastAsia"/>
                <w:color w:val="000000" w:themeColor="text1"/>
                <w:kern w:val="0"/>
                <w:szCs w:val="24"/>
              </w:rPr>
              <w:t>溝通服務品質</w:t>
            </w:r>
            <w:r w:rsidR="00E216CB">
              <w:rPr>
                <w:rFonts w:ascii="新細明體" w:hAnsi="新細明體" w:cs="新細明體" w:hint="eastAsia"/>
                <w:color w:val="000000" w:themeColor="text1"/>
                <w:kern w:val="0"/>
                <w:szCs w:val="24"/>
              </w:rPr>
              <w:t>。</w:t>
            </w:r>
          </w:p>
        </w:tc>
      </w:tr>
    </w:tbl>
    <w:p w:rsidR="00366528" w:rsidRPr="00BC0D41" w:rsidRDefault="007A36AC" w:rsidP="00E216CB">
      <w:pPr>
        <w:spacing w:before="440" w:line="260" w:lineRule="exact"/>
        <w:rPr>
          <w:rFonts w:eastAsia="標楷體" w:hAnsi="標楷體"/>
          <w:b/>
          <w:color w:val="000000" w:themeColor="text1"/>
          <w:sz w:val="28"/>
          <w:szCs w:val="28"/>
          <w:u w:val="single"/>
        </w:rPr>
      </w:pPr>
      <w:r>
        <w:rPr>
          <w:rFonts w:eastAsia="標楷體" w:hAnsi="標楷體"/>
          <w:b/>
          <w:noProof/>
          <w:color w:val="000000" w:themeColor="text1"/>
          <w:sz w:val="28"/>
          <w:szCs w:val="28"/>
          <w:u w:val="single"/>
        </w:rPr>
        <w:pict>
          <v:rect id="矩形 1" o:spid="_x0000_s1026" style="position:absolute;margin-left:233.4pt;margin-top:3.3pt;width:33.75pt;height:30.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" strokeweight="2.25pt"/>
        </w:pict>
      </w:r>
      <w:r w:rsidR="00B25C16" w:rsidRPr="008F1910">
        <w:rPr>
          <w:rFonts w:eastAsia="標楷體" w:hAnsi="標楷體" w:hint="eastAsia"/>
          <w:b/>
          <w:color w:val="000000" w:themeColor="text1"/>
          <w:sz w:val="28"/>
          <w:szCs w:val="28"/>
          <w:u w:val="single"/>
        </w:rPr>
        <w:t>負責醫師簽章：</w:t>
      </w:r>
      <w:r w:rsidR="00B25C16" w:rsidRPr="008F1910">
        <w:rPr>
          <w:rFonts w:eastAsia="標楷體" w:hAnsi="標楷體" w:hint="eastAsia"/>
          <w:b/>
          <w:color w:val="000000" w:themeColor="text1"/>
          <w:sz w:val="28"/>
          <w:szCs w:val="28"/>
          <w:u w:val="single"/>
        </w:rPr>
        <w:t xml:space="preserve">                   </w:t>
      </w:r>
      <w:r w:rsidR="00B25C16" w:rsidRPr="008F1910">
        <w:rPr>
          <w:rFonts w:eastAsia="標楷體" w:hAnsi="標楷體" w:hint="eastAsia"/>
          <w:b/>
          <w:color w:val="000000" w:themeColor="text1"/>
          <w:sz w:val="28"/>
          <w:szCs w:val="28"/>
        </w:rPr>
        <w:t xml:space="preserve">      </w:t>
      </w:r>
      <w:r w:rsidR="00DD62BE">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10</w:t>
      </w:r>
      <w:r w:rsidR="00AD60F9">
        <w:rPr>
          <w:rFonts w:eastAsia="標楷體" w:hAnsi="標楷體" w:hint="eastAsia"/>
          <w:b/>
          <w:color w:val="000000" w:themeColor="text1"/>
          <w:sz w:val="28"/>
          <w:szCs w:val="28"/>
        </w:rPr>
        <w:t>9</w:t>
      </w:r>
      <w:r w:rsidR="00B25C16" w:rsidRPr="008F1910">
        <w:rPr>
          <w:rFonts w:eastAsia="標楷體" w:hAnsi="標楷體" w:hint="eastAsia"/>
          <w:b/>
          <w:color w:val="000000" w:themeColor="text1"/>
          <w:sz w:val="28"/>
          <w:szCs w:val="28"/>
        </w:rPr>
        <w:t>年</w:t>
      </w:r>
      <w:r w:rsidR="00B25C16" w:rsidRPr="008F1910">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月</w:t>
      </w:r>
      <w:r w:rsidR="00B25C16" w:rsidRPr="008F1910">
        <w:rPr>
          <w:rFonts w:eastAsia="標楷體" w:hAnsi="標楷體" w:hint="eastAsia"/>
          <w:b/>
          <w:color w:val="000000" w:themeColor="text1"/>
          <w:sz w:val="28"/>
          <w:szCs w:val="28"/>
        </w:rPr>
        <w:t xml:space="preserve">      </w:t>
      </w:r>
      <w:r w:rsidR="00B25C16" w:rsidRPr="008F1910">
        <w:rPr>
          <w:rFonts w:eastAsia="標楷體" w:hAnsi="標楷體" w:hint="eastAsia"/>
          <w:b/>
          <w:color w:val="000000" w:themeColor="text1"/>
          <w:sz w:val="28"/>
          <w:szCs w:val="28"/>
        </w:rPr>
        <w:t>日</w:t>
      </w:r>
    </w:p>
    <w:p w:rsidR="005251BA" w:rsidRPr="00BC0D41" w:rsidRDefault="007A36AC" w:rsidP="00BC0D41">
      <w:pPr>
        <w:spacing w:before="480" w:line="300" w:lineRule="exact"/>
        <w:jc w:val="both"/>
        <w:rPr>
          <w:rFonts w:eastAsia="標楷體" w:hAnsi="標楷體"/>
          <w:b/>
          <w:color w:val="000000" w:themeColor="text1"/>
          <w:sz w:val="28"/>
          <w:szCs w:val="28"/>
        </w:rPr>
      </w:pPr>
      <w:r w:rsidRPr="007A36AC">
        <w:rPr>
          <w:rFonts w:eastAsia="標楷體" w:hAnsi="標楷體"/>
          <w:b/>
          <w:noProof/>
          <w:color w:val="000000" w:themeColor="text1"/>
          <w:sz w:val="28"/>
          <w:szCs w:val="28"/>
          <w:u w:val="single"/>
        </w:rPr>
        <w:pict>
          <v:rect id="矩形 2" o:spid="_x0000_s1027" style="position:absolute;left:0;text-align:left;margin-left:232.65pt;margin-top:14.45pt;width:33.75pt;height:3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" strokeweight="2.25pt"/>
        </w:pict>
      </w:r>
      <w:r w:rsidR="00366528" w:rsidRPr="00CB4006">
        <w:rPr>
          <w:rFonts w:eastAsia="標楷體" w:hAnsi="標楷體" w:hint="eastAsia"/>
          <w:b/>
          <w:color w:val="000000" w:themeColor="text1"/>
          <w:sz w:val="28"/>
          <w:szCs w:val="28"/>
          <w:u w:val="single"/>
        </w:rPr>
        <w:t>複查負責醫師簽章：</w:t>
      </w:r>
      <w:r w:rsidR="00366528" w:rsidRPr="00CB4006">
        <w:rPr>
          <w:rFonts w:eastAsia="標楷體" w:hAnsi="標楷體" w:hint="eastAsia"/>
          <w:b/>
          <w:color w:val="000000" w:themeColor="text1"/>
          <w:sz w:val="28"/>
          <w:szCs w:val="28"/>
          <w:u w:val="single"/>
        </w:rPr>
        <w:t xml:space="preserve">                   </w:t>
      </w:r>
      <w:r w:rsidR="00366528" w:rsidRPr="00CB4006">
        <w:rPr>
          <w:rFonts w:eastAsia="標楷體" w:hAnsi="標楷體" w:hint="eastAsia"/>
          <w:b/>
          <w:color w:val="000000" w:themeColor="text1"/>
          <w:sz w:val="28"/>
          <w:szCs w:val="28"/>
        </w:rPr>
        <w:t xml:space="preserve">   </w:t>
      </w:r>
      <w:r w:rsidR="00514628" w:rsidRPr="00CB4006">
        <w:rPr>
          <w:rFonts w:eastAsia="標楷體" w:hAnsi="標楷體"/>
          <w:b/>
          <w:color w:val="000000" w:themeColor="text1"/>
          <w:sz w:val="28"/>
          <w:szCs w:val="28"/>
        </w:rPr>
        <w:t>1</w:t>
      </w:r>
      <w:r w:rsidR="00366528" w:rsidRPr="00CB4006">
        <w:rPr>
          <w:rFonts w:eastAsia="標楷體" w:hAnsi="標楷體" w:hint="eastAsia"/>
          <w:b/>
          <w:color w:val="000000" w:themeColor="text1"/>
          <w:sz w:val="28"/>
          <w:szCs w:val="28"/>
        </w:rPr>
        <w:t>0</w:t>
      </w:r>
      <w:r w:rsidR="00AD60F9">
        <w:rPr>
          <w:rFonts w:eastAsia="標楷體" w:hAnsi="標楷體" w:hint="eastAsia"/>
          <w:b/>
          <w:color w:val="000000" w:themeColor="text1"/>
          <w:sz w:val="28"/>
          <w:szCs w:val="28"/>
        </w:rPr>
        <w:t>9</w:t>
      </w:r>
      <w:r w:rsidR="00366528" w:rsidRPr="00CB4006">
        <w:rPr>
          <w:rFonts w:eastAsia="標楷體" w:hAnsi="標楷體" w:hint="eastAsia"/>
          <w:b/>
          <w:color w:val="000000" w:themeColor="text1"/>
          <w:sz w:val="28"/>
          <w:szCs w:val="28"/>
        </w:rPr>
        <w:t>年</w:t>
      </w:r>
      <w:r w:rsidR="00366528" w:rsidRPr="00CB4006">
        <w:rPr>
          <w:rFonts w:eastAsia="標楷體" w:hAnsi="標楷體" w:hint="eastAsia"/>
          <w:b/>
          <w:color w:val="000000" w:themeColor="text1"/>
          <w:sz w:val="28"/>
          <w:szCs w:val="28"/>
        </w:rPr>
        <w:t xml:space="preserve">     </w:t>
      </w:r>
      <w:r w:rsidR="00366528" w:rsidRPr="00CB4006">
        <w:rPr>
          <w:rFonts w:eastAsia="標楷體" w:hAnsi="標楷體" w:hint="eastAsia"/>
          <w:b/>
          <w:color w:val="000000" w:themeColor="text1"/>
          <w:sz w:val="28"/>
          <w:szCs w:val="28"/>
        </w:rPr>
        <w:t>月</w:t>
      </w:r>
      <w:r w:rsidR="00366528" w:rsidRPr="00CB4006">
        <w:rPr>
          <w:rFonts w:eastAsia="標楷體" w:hAnsi="標楷體" w:hint="eastAsia"/>
          <w:b/>
          <w:color w:val="000000" w:themeColor="text1"/>
          <w:sz w:val="28"/>
          <w:szCs w:val="28"/>
        </w:rPr>
        <w:t xml:space="preserve">      </w:t>
      </w:r>
      <w:r w:rsidR="00366528" w:rsidRPr="00CB4006">
        <w:rPr>
          <w:rFonts w:eastAsia="標楷體" w:hAnsi="標楷體" w:hint="eastAsia"/>
          <w:b/>
          <w:color w:val="000000" w:themeColor="text1"/>
          <w:sz w:val="28"/>
          <w:szCs w:val="28"/>
        </w:rPr>
        <w:t>日</w:t>
      </w:r>
    </w:p>
    <w:p w:rsidR="00BC0D41" w:rsidRDefault="00B25C16" w:rsidP="00BC0D41">
      <w:pPr>
        <w:spacing w:before="480" w:line="300" w:lineRule="exact"/>
        <w:jc w:val="both"/>
        <w:rPr>
          <w:rFonts w:eastAsia="標楷體" w:hAnsi="標楷體"/>
          <w:b/>
          <w:color w:val="000000" w:themeColor="text1"/>
          <w:sz w:val="28"/>
          <w:szCs w:val="28"/>
        </w:rPr>
      </w:pPr>
      <w:r w:rsidRPr="008F1910">
        <w:rPr>
          <w:rFonts w:eastAsia="標楷體" w:hAnsi="標楷體" w:hint="eastAsia"/>
          <w:b/>
          <w:color w:val="000000" w:themeColor="text1"/>
          <w:sz w:val="28"/>
          <w:szCs w:val="28"/>
          <w:u w:val="single"/>
        </w:rPr>
        <w:t>衛生局訪查人員簽章：</w:t>
      </w:r>
      <w:r w:rsidRPr="008F1910">
        <w:rPr>
          <w:rFonts w:eastAsia="標楷體" w:hAnsi="標楷體" w:hint="eastAsia"/>
          <w:b/>
          <w:color w:val="000000" w:themeColor="text1"/>
          <w:sz w:val="28"/>
          <w:szCs w:val="28"/>
          <w:u w:val="single"/>
        </w:rPr>
        <w:t xml:space="preserve">              </w:t>
      </w:r>
      <w:r w:rsidRPr="008F1910">
        <w:rPr>
          <w:rFonts w:eastAsia="標楷體" w:hAnsi="標楷體" w:hint="eastAsia"/>
          <w:b/>
          <w:color w:val="000000" w:themeColor="text1"/>
          <w:sz w:val="28"/>
          <w:szCs w:val="28"/>
        </w:rPr>
        <w:t xml:space="preserve">     </w:t>
      </w:r>
      <w:r w:rsidR="00DD62BE">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10</w:t>
      </w:r>
      <w:r w:rsidR="00AD60F9">
        <w:rPr>
          <w:rFonts w:eastAsia="標楷體" w:hAnsi="標楷體" w:hint="eastAsia"/>
          <w:b/>
          <w:color w:val="000000" w:themeColor="text1"/>
          <w:sz w:val="28"/>
          <w:szCs w:val="28"/>
        </w:rPr>
        <w:t>9</w:t>
      </w:r>
      <w:r w:rsidRPr="008F1910">
        <w:rPr>
          <w:rFonts w:eastAsia="標楷體" w:hAnsi="標楷體" w:hint="eastAsia"/>
          <w:b/>
          <w:color w:val="000000" w:themeColor="text1"/>
          <w:sz w:val="28"/>
          <w:szCs w:val="28"/>
        </w:rPr>
        <w:t>年</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月</w:t>
      </w:r>
      <w:r w:rsidRPr="008F1910">
        <w:rPr>
          <w:rFonts w:eastAsia="標楷體" w:hAnsi="標楷體" w:hint="eastAsia"/>
          <w:b/>
          <w:color w:val="000000" w:themeColor="text1"/>
          <w:sz w:val="28"/>
          <w:szCs w:val="28"/>
        </w:rPr>
        <w:t xml:space="preserve">      </w:t>
      </w:r>
      <w:r w:rsidRPr="008F1910">
        <w:rPr>
          <w:rFonts w:eastAsia="標楷體" w:hAnsi="標楷體" w:hint="eastAsia"/>
          <w:b/>
          <w:color w:val="000000" w:themeColor="text1"/>
          <w:sz w:val="28"/>
          <w:szCs w:val="28"/>
        </w:rPr>
        <w:t>日</w:t>
      </w:r>
    </w:p>
    <w:p w:rsidR="00C84FC6" w:rsidRDefault="003721ED" w:rsidP="00C84FC6">
      <w:pPr>
        <w:ind w:rightChars="-130" w:right="-312"/>
        <w:rPr>
          <w:rFonts w:ascii="標楷體" w:eastAsia="標楷體" w:hAnsi="標楷體"/>
          <w:b/>
          <w:color w:val="000000"/>
          <w:sz w:val="28"/>
          <w:szCs w:val="28"/>
        </w:rPr>
      </w:pPr>
      <w:r w:rsidRPr="008F1910">
        <w:rPr>
          <w:rFonts w:ascii="標楷體" w:eastAsia="標楷體" w:hint="eastAsia"/>
          <w:b/>
          <w:color w:val="000000" w:themeColor="text1"/>
          <w:sz w:val="28"/>
        </w:rPr>
        <w:t>伍、</w:t>
      </w:r>
      <w:r w:rsidR="00C84FC6" w:rsidRPr="00590E5D">
        <w:rPr>
          <w:rFonts w:ascii="標楷體" w:eastAsia="標楷體" w:hAnsi="標楷體" w:hint="eastAsia"/>
          <w:b/>
          <w:color w:val="000000"/>
          <w:sz w:val="28"/>
          <w:szCs w:val="28"/>
        </w:rPr>
        <w:t>需檢附之資料如下：</w:t>
      </w:r>
    </w:p>
    <w:p w:rsidR="00C84FC6" w:rsidRDefault="00C84FC6" w:rsidP="006C43BB">
      <w:pPr>
        <w:ind w:leftChars="-118" w:left="-283" w:rightChars="-130" w:right="-312" w:firstLineChars="101" w:firstLine="283"/>
        <w:rPr>
          <w:rFonts w:ascii="標楷體" w:eastAsia="標楷體" w:hAnsi="標楷體"/>
          <w:b/>
          <w:color w:val="000000"/>
          <w:sz w:val="28"/>
          <w:szCs w:val="28"/>
          <w:u w:val="single"/>
        </w:rPr>
      </w:pPr>
      <w:r w:rsidRPr="00590E5D">
        <w:rPr>
          <w:rFonts w:ascii="標楷體" w:eastAsia="標楷體" w:hAnsi="標楷體" w:hint="eastAsia"/>
          <w:b/>
          <w:color w:val="000000"/>
          <w:sz w:val="28"/>
          <w:szCs w:val="28"/>
          <w:u w:val="single"/>
        </w:rPr>
        <w:t>若有涉及病患個資，請刪除個資部分僅留病歷號即可，連同督考表寄送公會彙整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310079" w:rsidRPr="00C04B33" w:rsidTr="00F40511">
        <w:tc>
          <w:tcPr>
            <w:tcW w:w="846" w:type="dxa"/>
            <w:shd w:val="clear" w:color="auto" w:fill="auto"/>
          </w:tcPr>
          <w:p w:rsidR="00310079" w:rsidRPr="00C04B33" w:rsidRDefault="00310079" w:rsidP="00575321">
            <w:pPr>
              <w:autoSpaceDE w:val="0"/>
              <w:autoSpaceDN w:val="0"/>
              <w:adjustRightInd w:val="0"/>
              <w:spacing w:line="400" w:lineRule="exact"/>
              <w:jc w:val="center"/>
              <w:rPr>
                <w:rFonts w:ascii="標楷體" w:eastAsia="標楷體" w:hAnsi="標楷體"/>
                <w:b/>
                <w:sz w:val="28"/>
                <w:szCs w:val="28"/>
              </w:rPr>
            </w:pPr>
            <w:r w:rsidRPr="00C04B33">
              <w:rPr>
                <w:rFonts w:ascii="標楷體" w:eastAsia="標楷體" w:hAnsi="標楷體" w:hint="eastAsia"/>
                <w:b/>
                <w:sz w:val="28"/>
                <w:szCs w:val="28"/>
                <w:u w:val="single"/>
              </w:rPr>
              <w:t>序號</w:t>
            </w:r>
          </w:p>
        </w:tc>
        <w:tc>
          <w:tcPr>
            <w:tcW w:w="7513" w:type="dxa"/>
            <w:shd w:val="clear" w:color="auto" w:fill="auto"/>
            <w:vAlign w:val="center"/>
          </w:tcPr>
          <w:p w:rsidR="00310079" w:rsidRPr="00AD60F9" w:rsidRDefault="00310079" w:rsidP="00575321">
            <w:pPr>
              <w:spacing w:line="400" w:lineRule="exact"/>
              <w:jc w:val="center"/>
              <w:rPr>
                <w:rFonts w:ascii="標楷體" w:eastAsia="標楷體" w:hAnsi="標楷體"/>
                <w:b/>
                <w:bCs/>
                <w:color w:val="000000" w:themeColor="text1"/>
                <w:u w:val="single"/>
              </w:rPr>
            </w:pPr>
            <w:r>
              <w:rPr>
                <w:rFonts w:ascii="標楷體" w:eastAsia="標楷體" w:hAnsi="標楷體" w:hint="eastAsia"/>
                <w:b/>
                <w:bCs/>
                <w:color w:val="000000" w:themeColor="text1"/>
                <w:sz w:val="28"/>
                <w:szCs w:val="28"/>
                <w:u w:val="single"/>
              </w:rPr>
              <w:t>負責醫師超過70歲以上需檢附</w:t>
            </w:r>
            <w:r w:rsidRPr="00AD60F9">
              <w:rPr>
                <w:rFonts w:ascii="標楷體" w:eastAsia="標楷體" w:hAnsi="標楷體" w:hint="eastAsia"/>
                <w:b/>
                <w:color w:val="000000" w:themeColor="text1"/>
                <w:sz w:val="28"/>
                <w:szCs w:val="28"/>
                <w:u w:val="single"/>
              </w:rPr>
              <w:t>文件</w:t>
            </w:r>
          </w:p>
        </w:tc>
        <w:tc>
          <w:tcPr>
            <w:tcW w:w="1701" w:type="dxa"/>
            <w:shd w:val="clear" w:color="auto" w:fill="auto"/>
          </w:tcPr>
          <w:p w:rsidR="00310079" w:rsidRDefault="00310079" w:rsidP="00575321">
            <w:pPr>
              <w:spacing w:line="400" w:lineRule="exact"/>
              <w:jc w:val="center"/>
              <w:rPr>
                <w:rFonts w:ascii="標楷體" w:eastAsia="標楷體" w:hAnsi="標楷體"/>
                <w:b/>
                <w:sz w:val="28"/>
                <w:szCs w:val="28"/>
                <w:u w:val="single"/>
              </w:rPr>
            </w:pPr>
            <w:r w:rsidRPr="00C04B33">
              <w:rPr>
                <w:rFonts w:ascii="標楷體" w:eastAsia="標楷體" w:hAnsi="標楷體" w:hint="eastAsia"/>
                <w:b/>
                <w:sz w:val="28"/>
                <w:szCs w:val="28"/>
                <w:u w:val="single"/>
              </w:rPr>
              <w:t>有無</w:t>
            </w:r>
          </w:p>
          <w:p w:rsidR="00310079" w:rsidRPr="00C04B33" w:rsidRDefault="00310079" w:rsidP="00575321">
            <w:pPr>
              <w:spacing w:line="400" w:lineRule="exact"/>
              <w:jc w:val="center"/>
              <w:rPr>
                <w:rFonts w:ascii="標楷體" w:eastAsia="標楷體" w:hAnsi="標楷體"/>
                <w:b/>
                <w:sz w:val="28"/>
                <w:szCs w:val="28"/>
              </w:rPr>
            </w:pPr>
            <w:r w:rsidRPr="00C04B33">
              <w:rPr>
                <w:rFonts w:ascii="標楷體" w:eastAsia="標楷體" w:hAnsi="標楷體" w:hint="eastAsia"/>
                <w:b/>
                <w:sz w:val="28"/>
                <w:szCs w:val="28"/>
                <w:u w:val="single"/>
              </w:rPr>
              <w:t>（ˇ/ㄨ）</w:t>
            </w:r>
          </w:p>
        </w:tc>
      </w:tr>
      <w:tr w:rsidR="00310079" w:rsidRPr="00C04B33" w:rsidTr="00F40511">
        <w:tc>
          <w:tcPr>
            <w:tcW w:w="846" w:type="dxa"/>
            <w:shd w:val="clear" w:color="auto" w:fill="auto"/>
          </w:tcPr>
          <w:p w:rsidR="00310079" w:rsidRPr="00C04B33" w:rsidRDefault="00310079" w:rsidP="00F40511">
            <w:pPr>
              <w:autoSpaceDE w:val="0"/>
              <w:autoSpaceDN w:val="0"/>
              <w:adjustRightInd w:val="0"/>
              <w:spacing w:line="500" w:lineRule="exact"/>
              <w:jc w:val="center"/>
              <w:rPr>
                <w:rFonts w:ascii="標楷體" w:eastAsia="標楷體" w:hAnsi="標楷體"/>
                <w:b/>
                <w:sz w:val="28"/>
                <w:szCs w:val="28"/>
              </w:rPr>
            </w:pPr>
            <w:r>
              <w:rPr>
                <w:rFonts w:ascii="標楷體" w:eastAsia="標楷體" w:hAnsi="標楷體" w:hint="eastAsia"/>
                <w:b/>
                <w:sz w:val="28"/>
                <w:szCs w:val="28"/>
              </w:rPr>
              <w:t>1</w:t>
            </w:r>
          </w:p>
        </w:tc>
        <w:tc>
          <w:tcPr>
            <w:tcW w:w="7513" w:type="dxa"/>
            <w:shd w:val="clear" w:color="auto" w:fill="auto"/>
            <w:vAlign w:val="center"/>
          </w:tcPr>
          <w:p w:rsidR="00310079" w:rsidRPr="00310079" w:rsidRDefault="00310079" w:rsidP="00E67306">
            <w:pPr>
              <w:spacing w:line="500" w:lineRule="exact"/>
              <w:rPr>
                <w:rFonts w:ascii="標楷體" w:eastAsia="標楷體" w:hAnsi="標楷體"/>
                <w:color w:val="000000" w:themeColor="text1"/>
                <w:sz w:val="32"/>
                <w:szCs w:val="32"/>
              </w:rPr>
            </w:pPr>
            <w:r w:rsidRPr="00310079">
              <w:rPr>
                <w:rFonts w:ascii="標楷體" w:eastAsia="標楷體" w:hAnsi="標楷體" w:hint="eastAsia"/>
                <w:b/>
                <w:color w:val="000000" w:themeColor="text1"/>
                <w:sz w:val="32"/>
                <w:szCs w:val="32"/>
              </w:rPr>
              <w:t>醫療門診看診時間表</w:t>
            </w:r>
          </w:p>
        </w:tc>
        <w:tc>
          <w:tcPr>
            <w:tcW w:w="1701" w:type="dxa"/>
            <w:shd w:val="clear" w:color="auto" w:fill="auto"/>
          </w:tcPr>
          <w:p w:rsidR="00310079" w:rsidRPr="00C04B33" w:rsidRDefault="00310079" w:rsidP="00F40511">
            <w:pPr>
              <w:spacing w:line="500" w:lineRule="exact"/>
              <w:rPr>
                <w:rFonts w:ascii="標楷體" w:eastAsia="標楷體" w:hAnsi="標楷體"/>
                <w:b/>
                <w:sz w:val="28"/>
                <w:szCs w:val="28"/>
              </w:rPr>
            </w:pPr>
          </w:p>
        </w:tc>
      </w:tr>
    </w:tbl>
    <w:p w:rsidR="00310079" w:rsidRPr="00310079" w:rsidRDefault="00310079" w:rsidP="006C43BB">
      <w:pPr>
        <w:ind w:leftChars="-118" w:left="-283" w:rightChars="-130" w:right="-312" w:firstLineChars="101" w:firstLine="283"/>
        <w:rPr>
          <w:rFonts w:ascii="標楷體" w:eastAsia="標楷體" w:hAnsi="標楷體"/>
          <w:b/>
          <w:color w:val="000000"/>
          <w:sz w:val="28"/>
          <w:szCs w:val="28"/>
          <w:u w:val="single"/>
        </w:rPr>
      </w:pPr>
    </w:p>
    <w:p w:rsidR="00310079" w:rsidRDefault="00310079" w:rsidP="006C43BB">
      <w:pPr>
        <w:ind w:leftChars="-118" w:left="-283" w:rightChars="-130" w:right="-312" w:firstLineChars="101" w:firstLine="283"/>
        <w:rPr>
          <w:rFonts w:ascii="標楷體" w:eastAsia="標楷體" w:hAnsi="標楷體"/>
          <w:b/>
          <w:color w:val="000000"/>
          <w:sz w:val="28"/>
          <w:szCs w:val="28"/>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E14FCB" w:rsidRPr="00E14FCB" w:rsidTr="00575321">
        <w:tc>
          <w:tcPr>
            <w:tcW w:w="846" w:type="dxa"/>
            <w:shd w:val="clear" w:color="auto" w:fill="auto"/>
          </w:tcPr>
          <w:p w:rsidR="00E14FCB" w:rsidRPr="00E14FCB" w:rsidRDefault="00E14FCB" w:rsidP="00E14FCB">
            <w:pPr>
              <w:autoSpaceDE w:val="0"/>
              <w:autoSpaceDN w:val="0"/>
              <w:adjustRightInd w:val="0"/>
              <w:spacing w:line="400" w:lineRule="exact"/>
              <w:jc w:val="center"/>
              <w:rPr>
                <w:rFonts w:ascii="標楷體" w:eastAsia="標楷體" w:hAnsi="標楷體"/>
                <w:b/>
                <w:sz w:val="28"/>
                <w:szCs w:val="28"/>
                <w:u w:val="single"/>
              </w:rPr>
            </w:pPr>
            <w:r w:rsidRPr="00E14FCB">
              <w:rPr>
                <w:rFonts w:ascii="標楷體" w:eastAsia="標楷體" w:hAnsi="標楷體" w:hint="eastAsia"/>
                <w:b/>
                <w:sz w:val="28"/>
                <w:szCs w:val="28"/>
                <w:u w:val="single"/>
              </w:rPr>
              <w:t>序號</w:t>
            </w:r>
          </w:p>
        </w:tc>
        <w:tc>
          <w:tcPr>
            <w:tcW w:w="7513" w:type="dxa"/>
            <w:shd w:val="clear" w:color="auto" w:fill="auto"/>
          </w:tcPr>
          <w:p w:rsidR="00E14FCB" w:rsidRPr="00E14FCB" w:rsidRDefault="00E14FCB" w:rsidP="00575321">
            <w:pPr>
              <w:autoSpaceDE w:val="0"/>
              <w:autoSpaceDN w:val="0"/>
              <w:adjustRightInd w:val="0"/>
              <w:spacing w:line="400" w:lineRule="exact"/>
              <w:jc w:val="center"/>
              <w:rPr>
                <w:rFonts w:ascii="標楷體" w:eastAsia="標楷體" w:hAnsi="標楷體"/>
                <w:b/>
                <w:sz w:val="28"/>
                <w:szCs w:val="28"/>
                <w:u w:val="single"/>
              </w:rPr>
            </w:pPr>
            <w:r w:rsidRPr="00AD60F9">
              <w:rPr>
                <w:rFonts w:ascii="標楷體" w:eastAsia="標楷體" w:hAnsi="標楷體" w:hint="eastAsia"/>
                <w:b/>
                <w:color w:val="000000" w:themeColor="text1"/>
                <w:sz w:val="28"/>
                <w:szCs w:val="28"/>
                <w:u w:val="single"/>
              </w:rPr>
              <w:t>有執行美容醫學業務診所需</w:t>
            </w:r>
            <w:r w:rsidR="00833156" w:rsidRPr="00AD60F9">
              <w:rPr>
                <w:rFonts w:ascii="標楷體" w:eastAsia="標楷體" w:hAnsi="標楷體" w:hint="eastAsia"/>
                <w:b/>
                <w:color w:val="000000" w:themeColor="text1"/>
                <w:sz w:val="28"/>
                <w:szCs w:val="28"/>
                <w:u w:val="single"/>
              </w:rPr>
              <w:t>檢附文件</w:t>
            </w:r>
          </w:p>
        </w:tc>
        <w:tc>
          <w:tcPr>
            <w:tcW w:w="1701" w:type="dxa"/>
            <w:shd w:val="clear" w:color="auto" w:fill="auto"/>
          </w:tcPr>
          <w:p w:rsidR="00575321" w:rsidRDefault="00E14FCB" w:rsidP="00575321">
            <w:pPr>
              <w:autoSpaceDE w:val="0"/>
              <w:autoSpaceDN w:val="0"/>
              <w:adjustRightInd w:val="0"/>
              <w:spacing w:line="400" w:lineRule="exact"/>
              <w:jc w:val="center"/>
              <w:rPr>
                <w:rFonts w:ascii="標楷體" w:eastAsia="標楷體" w:hAnsi="標楷體"/>
                <w:b/>
                <w:sz w:val="28"/>
                <w:szCs w:val="28"/>
                <w:u w:val="single"/>
              </w:rPr>
            </w:pPr>
            <w:r w:rsidRPr="00E14FCB">
              <w:rPr>
                <w:rFonts w:ascii="標楷體" w:eastAsia="標楷體" w:hAnsi="標楷體" w:hint="eastAsia"/>
                <w:b/>
                <w:sz w:val="28"/>
                <w:szCs w:val="28"/>
                <w:u w:val="single"/>
              </w:rPr>
              <w:t>有無</w:t>
            </w:r>
          </w:p>
          <w:p w:rsidR="00E14FCB" w:rsidRPr="00E14FCB" w:rsidRDefault="00E14FCB" w:rsidP="00575321">
            <w:pPr>
              <w:autoSpaceDE w:val="0"/>
              <w:autoSpaceDN w:val="0"/>
              <w:adjustRightInd w:val="0"/>
              <w:spacing w:line="400" w:lineRule="exact"/>
              <w:jc w:val="center"/>
              <w:rPr>
                <w:rFonts w:ascii="標楷體" w:eastAsia="標楷體" w:hAnsi="標楷體"/>
                <w:b/>
                <w:sz w:val="28"/>
                <w:szCs w:val="28"/>
                <w:u w:val="single"/>
              </w:rPr>
            </w:pPr>
            <w:r w:rsidRPr="00E14FCB">
              <w:rPr>
                <w:rFonts w:ascii="標楷體" w:eastAsia="標楷體" w:hAnsi="標楷體" w:hint="eastAsia"/>
                <w:b/>
                <w:sz w:val="28"/>
                <w:szCs w:val="28"/>
                <w:u w:val="single"/>
              </w:rPr>
              <w:t>（ˇ/ㄨ）</w:t>
            </w:r>
          </w:p>
        </w:tc>
      </w:tr>
      <w:tr w:rsidR="00E14FCB" w:rsidRPr="00E14FCB" w:rsidTr="00575321">
        <w:tc>
          <w:tcPr>
            <w:tcW w:w="846" w:type="dxa"/>
            <w:shd w:val="clear" w:color="auto" w:fill="auto"/>
          </w:tcPr>
          <w:p w:rsidR="00E14FCB" w:rsidRPr="00E14FCB" w:rsidRDefault="00575321" w:rsidP="00575321">
            <w:pPr>
              <w:autoSpaceDE w:val="0"/>
              <w:autoSpaceDN w:val="0"/>
              <w:adjustRightInd w:val="0"/>
              <w:spacing w:line="400" w:lineRule="exact"/>
              <w:jc w:val="both"/>
              <w:rPr>
                <w:rFonts w:ascii="標楷體" w:eastAsia="標楷體" w:hAnsi="標楷體"/>
                <w:b/>
                <w:sz w:val="28"/>
                <w:szCs w:val="28"/>
              </w:rPr>
            </w:pPr>
            <w:r>
              <w:rPr>
                <w:rFonts w:ascii="標楷體" w:eastAsia="標楷體" w:hAnsi="標楷體" w:hint="eastAsia"/>
                <w:b/>
                <w:sz w:val="28"/>
                <w:szCs w:val="28"/>
              </w:rPr>
              <w:t>2</w:t>
            </w:r>
          </w:p>
        </w:tc>
        <w:tc>
          <w:tcPr>
            <w:tcW w:w="7513" w:type="dxa"/>
            <w:shd w:val="clear" w:color="auto" w:fill="auto"/>
          </w:tcPr>
          <w:p w:rsidR="00E14FCB" w:rsidRPr="00575321" w:rsidRDefault="00E14FCB" w:rsidP="00E67306">
            <w:pPr>
              <w:autoSpaceDE w:val="0"/>
              <w:autoSpaceDN w:val="0"/>
              <w:adjustRightInd w:val="0"/>
              <w:spacing w:line="500" w:lineRule="exact"/>
              <w:jc w:val="both"/>
              <w:rPr>
                <w:rFonts w:ascii="標楷體" w:eastAsia="標楷體" w:hAnsi="標楷體"/>
                <w:b/>
                <w:color w:val="000000"/>
                <w:sz w:val="32"/>
                <w:szCs w:val="32"/>
              </w:rPr>
            </w:pPr>
            <w:r w:rsidRPr="00575321">
              <w:rPr>
                <w:rFonts w:ascii="標楷體" w:eastAsia="標楷體" w:hAnsi="標楷體" w:hint="eastAsia"/>
                <w:b/>
                <w:color w:val="000000"/>
                <w:sz w:val="32"/>
                <w:szCs w:val="32"/>
              </w:rPr>
              <w:t>有執行美容醫學業務之診所是否有於診所入口明顯處及網頁，揭示診所服務項目、收費及醫師證書等，以利民眾查詢（請檢附佐證資料或照片供參）</w:t>
            </w:r>
          </w:p>
        </w:tc>
        <w:tc>
          <w:tcPr>
            <w:tcW w:w="1701" w:type="dxa"/>
            <w:shd w:val="clear" w:color="auto" w:fill="auto"/>
          </w:tcPr>
          <w:p w:rsidR="00E14FCB" w:rsidRPr="00E14FCB" w:rsidRDefault="00E14FCB" w:rsidP="00575321">
            <w:pPr>
              <w:autoSpaceDE w:val="0"/>
              <w:autoSpaceDN w:val="0"/>
              <w:adjustRightInd w:val="0"/>
              <w:jc w:val="both"/>
              <w:rPr>
                <w:rFonts w:ascii="標楷體" w:eastAsia="標楷體" w:hAnsi="標楷體"/>
                <w:b/>
                <w:sz w:val="28"/>
                <w:szCs w:val="28"/>
                <w:u w:val="thick"/>
              </w:rPr>
            </w:pPr>
          </w:p>
        </w:tc>
      </w:tr>
      <w:tr w:rsidR="00E14FCB" w:rsidRPr="00E14FCB" w:rsidTr="00575321">
        <w:tc>
          <w:tcPr>
            <w:tcW w:w="846" w:type="dxa"/>
            <w:shd w:val="clear" w:color="auto" w:fill="auto"/>
          </w:tcPr>
          <w:p w:rsidR="00E14FCB" w:rsidRPr="00E14FCB" w:rsidRDefault="00575321" w:rsidP="00575321">
            <w:pPr>
              <w:autoSpaceDE w:val="0"/>
              <w:autoSpaceDN w:val="0"/>
              <w:adjustRightInd w:val="0"/>
              <w:spacing w:line="400" w:lineRule="exact"/>
              <w:jc w:val="both"/>
              <w:rPr>
                <w:rFonts w:ascii="標楷體" w:eastAsia="標楷體" w:hAnsi="標楷體"/>
                <w:b/>
                <w:sz w:val="28"/>
                <w:szCs w:val="28"/>
              </w:rPr>
            </w:pPr>
            <w:r>
              <w:rPr>
                <w:rFonts w:ascii="標楷體" w:eastAsia="標楷體" w:hAnsi="標楷體" w:hint="eastAsia"/>
                <w:b/>
                <w:sz w:val="28"/>
                <w:szCs w:val="28"/>
              </w:rPr>
              <w:t>3</w:t>
            </w:r>
          </w:p>
        </w:tc>
        <w:tc>
          <w:tcPr>
            <w:tcW w:w="7513" w:type="dxa"/>
            <w:shd w:val="clear" w:color="auto" w:fill="auto"/>
          </w:tcPr>
          <w:p w:rsidR="00E14FCB" w:rsidRPr="00575321" w:rsidRDefault="00E14FCB" w:rsidP="00E67306">
            <w:pPr>
              <w:autoSpaceDE w:val="0"/>
              <w:autoSpaceDN w:val="0"/>
              <w:adjustRightInd w:val="0"/>
              <w:spacing w:line="500" w:lineRule="exact"/>
              <w:jc w:val="both"/>
              <w:rPr>
                <w:rFonts w:ascii="標楷體" w:eastAsia="標楷體" w:hAnsi="標楷體"/>
                <w:b/>
                <w:color w:val="000000" w:themeColor="text1"/>
                <w:sz w:val="32"/>
                <w:szCs w:val="32"/>
                <w:u w:val="thick"/>
              </w:rPr>
            </w:pPr>
            <w:r w:rsidRPr="00575321">
              <w:rPr>
                <w:rFonts w:ascii="標楷體" w:eastAsia="標楷體" w:hAnsi="標楷體" w:hint="eastAsia"/>
                <w:b/>
                <w:color w:val="000000" w:themeColor="text1"/>
                <w:sz w:val="32"/>
                <w:szCs w:val="32"/>
              </w:rPr>
              <w:t>有執行美容醫學業務之診所，</w:t>
            </w:r>
            <w:r w:rsidR="008D4B18" w:rsidRPr="00575321">
              <w:rPr>
                <w:rFonts w:ascii="標楷體" w:eastAsia="標楷體" w:hAnsi="標楷體" w:hint="eastAsia"/>
                <w:b/>
                <w:color w:val="000000" w:themeColor="text1"/>
                <w:sz w:val="32"/>
                <w:szCs w:val="32"/>
              </w:rPr>
              <w:t>其操作人員資格</w:t>
            </w:r>
            <w:r w:rsidR="002D6085" w:rsidRPr="00575321">
              <w:rPr>
                <w:rFonts w:ascii="新細明體" w:hAnsi="新細明體" w:hint="eastAsia"/>
                <w:b/>
                <w:color w:val="000000" w:themeColor="text1"/>
                <w:sz w:val="32"/>
                <w:szCs w:val="32"/>
              </w:rPr>
              <w:t>、</w:t>
            </w:r>
            <w:r w:rsidR="008D4B18" w:rsidRPr="00575321">
              <w:rPr>
                <w:rFonts w:ascii="標楷體" w:eastAsia="標楷體" w:hAnsi="標楷體" w:hint="eastAsia"/>
                <w:b/>
                <w:color w:val="000000" w:themeColor="text1"/>
                <w:sz w:val="32"/>
                <w:szCs w:val="32"/>
              </w:rPr>
              <w:t>使用之設備</w:t>
            </w:r>
            <w:r w:rsidR="002D6085" w:rsidRPr="00575321">
              <w:rPr>
                <w:rFonts w:ascii="新細明體" w:hAnsi="新細明體" w:hint="eastAsia"/>
                <w:b/>
                <w:color w:val="000000" w:themeColor="text1"/>
                <w:sz w:val="32"/>
                <w:szCs w:val="32"/>
              </w:rPr>
              <w:t>、</w:t>
            </w:r>
            <w:r w:rsidR="002D6085" w:rsidRPr="00575321">
              <w:rPr>
                <w:rFonts w:ascii="標楷體" w:eastAsia="標楷體" w:hAnsi="標楷體" w:hint="eastAsia"/>
                <w:b/>
                <w:color w:val="000000" w:themeColor="text1"/>
                <w:sz w:val="32"/>
                <w:szCs w:val="32"/>
              </w:rPr>
              <w:t>麻醉醫師資格及緊急後送轉診計畫</w:t>
            </w:r>
            <w:r w:rsidR="002D6085" w:rsidRPr="00575321">
              <w:rPr>
                <w:rFonts w:ascii="標楷體" w:eastAsia="標楷體" w:hAnsi="標楷體"/>
                <w:b/>
                <w:color w:val="000000" w:themeColor="text1"/>
                <w:sz w:val="32"/>
                <w:szCs w:val="32"/>
              </w:rPr>
              <w:t>…</w:t>
            </w:r>
            <w:r w:rsidR="002D6085" w:rsidRPr="00575321">
              <w:rPr>
                <w:rFonts w:ascii="標楷體" w:eastAsia="標楷體" w:hAnsi="標楷體" w:hint="eastAsia"/>
                <w:b/>
                <w:color w:val="000000" w:themeColor="text1"/>
                <w:sz w:val="32"/>
                <w:szCs w:val="32"/>
              </w:rPr>
              <w:t>等事項，需向衛生局辦理登記</w:t>
            </w:r>
            <w:r w:rsidRPr="00575321">
              <w:rPr>
                <w:rFonts w:ascii="標楷體" w:eastAsia="標楷體" w:hAnsi="標楷體" w:hint="eastAsia"/>
                <w:b/>
                <w:color w:val="000000" w:themeColor="text1"/>
                <w:sz w:val="32"/>
                <w:szCs w:val="32"/>
              </w:rPr>
              <w:t>。</w:t>
            </w:r>
            <w:r w:rsidR="00E62A00" w:rsidRPr="00575321">
              <w:rPr>
                <w:rFonts w:ascii="標楷體" w:eastAsia="標楷體" w:hAnsi="標楷體" w:hint="eastAsia"/>
                <w:b/>
                <w:color w:val="000000" w:themeColor="text1"/>
                <w:sz w:val="32"/>
                <w:szCs w:val="32"/>
              </w:rPr>
              <w:t>(</w:t>
            </w:r>
            <w:r w:rsidR="002F42FE" w:rsidRPr="00575321">
              <w:rPr>
                <w:rFonts w:ascii="標楷體" w:eastAsia="標楷體" w:hAnsi="標楷體" w:hint="eastAsia"/>
                <w:b/>
                <w:color w:val="000000" w:themeColor="text1"/>
                <w:sz w:val="32"/>
                <w:szCs w:val="32"/>
              </w:rPr>
              <w:t>核准</w:t>
            </w:r>
            <w:r w:rsidR="00E62A00" w:rsidRPr="00575321">
              <w:rPr>
                <w:rFonts w:ascii="標楷體" w:eastAsia="標楷體" w:hAnsi="標楷體" w:hint="eastAsia"/>
                <w:b/>
                <w:color w:val="000000" w:themeColor="text1"/>
                <w:sz w:val="32"/>
                <w:szCs w:val="32"/>
              </w:rPr>
              <w:t>公文或相關佐證資料)</w:t>
            </w:r>
          </w:p>
        </w:tc>
        <w:tc>
          <w:tcPr>
            <w:tcW w:w="1701" w:type="dxa"/>
            <w:shd w:val="clear" w:color="auto" w:fill="auto"/>
          </w:tcPr>
          <w:p w:rsidR="00E14FCB" w:rsidRPr="00E14FCB" w:rsidRDefault="00E14FCB" w:rsidP="00575321">
            <w:pPr>
              <w:autoSpaceDE w:val="0"/>
              <w:autoSpaceDN w:val="0"/>
              <w:adjustRightInd w:val="0"/>
              <w:jc w:val="both"/>
              <w:rPr>
                <w:rFonts w:ascii="標楷體" w:eastAsia="標楷體" w:hAnsi="標楷體"/>
                <w:b/>
                <w:sz w:val="28"/>
                <w:szCs w:val="28"/>
                <w:u w:val="thick"/>
              </w:rPr>
            </w:pPr>
          </w:p>
        </w:tc>
      </w:tr>
      <w:tr w:rsidR="00E14FCB" w:rsidRPr="00E14FCB" w:rsidTr="00575321">
        <w:tc>
          <w:tcPr>
            <w:tcW w:w="846" w:type="dxa"/>
            <w:shd w:val="clear" w:color="auto" w:fill="auto"/>
          </w:tcPr>
          <w:p w:rsidR="00E14FCB" w:rsidRPr="00E14FCB" w:rsidRDefault="00575321" w:rsidP="00575321">
            <w:pPr>
              <w:autoSpaceDE w:val="0"/>
              <w:autoSpaceDN w:val="0"/>
              <w:adjustRightInd w:val="0"/>
              <w:spacing w:line="400" w:lineRule="exact"/>
              <w:jc w:val="both"/>
              <w:rPr>
                <w:rFonts w:ascii="標楷體" w:eastAsia="標楷體" w:hAnsi="標楷體"/>
                <w:b/>
                <w:sz w:val="28"/>
                <w:szCs w:val="28"/>
              </w:rPr>
            </w:pPr>
            <w:r>
              <w:rPr>
                <w:rFonts w:ascii="標楷體" w:eastAsia="標楷體" w:hAnsi="標楷體" w:hint="eastAsia"/>
                <w:b/>
                <w:sz w:val="28"/>
                <w:szCs w:val="28"/>
              </w:rPr>
              <w:t>4</w:t>
            </w:r>
          </w:p>
        </w:tc>
        <w:tc>
          <w:tcPr>
            <w:tcW w:w="7513" w:type="dxa"/>
            <w:shd w:val="clear" w:color="auto" w:fill="auto"/>
          </w:tcPr>
          <w:p w:rsidR="00E14FCB" w:rsidRPr="00575321" w:rsidRDefault="00E14FCB" w:rsidP="00E67306">
            <w:pPr>
              <w:spacing w:line="500" w:lineRule="exact"/>
              <w:jc w:val="both"/>
              <w:rPr>
                <w:rFonts w:eastAsia="標楷體"/>
                <w:b/>
                <w:color w:val="000000" w:themeColor="text1"/>
                <w:sz w:val="32"/>
                <w:szCs w:val="32"/>
              </w:rPr>
            </w:pPr>
            <w:r w:rsidRPr="00575321">
              <w:rPr>
                <w:rFonts w:ascii="標楷體" w:eastAsia="標楷體" w:hAnsi="標楷體" w:hint="eastAsia"/>
                <w:b/>
                <w:color w:val="000000" w:themeColor="text1"/>
                <w:sz w:val="32"/>
                <w:szCs w:val="32"/>
              </w:rPr>
              <w:t>有執行美容醫學業務之診所，請提供診所</w:t>
            </w:r>
            <w:r w:rsidRPr="00575321">
              <w:rPr>
                <w:rFonts w:eastAsia="標楷體" w:hint="eastAsia"/>
                <w:b/>
                <w:color w:val="000000" w:themeColor="text1"/>
                <w:sz w:val="32"/>
                <w:szCs w:val="32"/>
              </w:rPr>
              <w:t>美容醫學處置</w:t>
            </w:r>
            <w:r w:rsidRPr="00575321">
              <w:rPr>
                <w:rFonts w:ascii="標楷體" w:eastAsia="標楷體" w:hAnsi="標楷體" w:hint="eastAsia"/>
                <w:b/>
                <w:color w:val="000000" w:themeColor="text1"/>
                <w:sz w:val="32"/>
                <w:szCs w:val="32"/>
              </w:rPr>
              <w:t>說明書及同意書影本供參（需有完整醫病雙方簽名）。</w:t>
            </w:r>
          </w:p>
        </w:tc>
        <w:tc>
          <w:tcPr>
            <w:tcW w:w="1701" w:type="dxa"/>
            <w:shd w:val="clear" w:color="auto" w:fill="auto"/>
          </w:tcPr>
          <w:p w:rsidR="00E14FCB" w:rsidRPr="00E14FCB" w:rsidRDefault="00E14FCB" w:rsidP="00575321">
            <w:pPr>
              <w:autoSpaceDE w:val="0"/>
              <w:autoSpaceDN w:val="0"/>
              <w:adjustRightInd w:val="0"/>
              <w:jc w:val="both"/>
              <w:rPr>
                <w:rFonts w:ascii="標楷體" w:eastAsia="標楷體" w:hAnsi="標楷體"/>
                <w:b/>
                <w:sz w:val="28"/>
                <w:szCs w:val="28"/>
                <w:u w:val="thick"/>
              </w:rPr>
            </w:pPr>
          </w:p>
        </w:tc>
      </w:tr>
    </w:tbl>
    <w:p w:rsidR="00E14FCB" w:rsidRPr="00E14FCB" w:rsidRDefault="00E14FCB" w:rsidP="00575321">
      <w:pPr>
        <w:ind w:leftChars="-118" w:left="-283" w:rightChars="-130" w:right="-312" w:firstLineChars="101" w:firstLine="283"/>
        <w:jc w:val="both"/>
        <w:rPr>
          <w:rFonts w:ascii="標楷體" w:eastAsia="標楷體" w:hAnsi="標楷體"/>
          <w:b/>
          <w:sz w:val="28"/>
          <w:szCs w:val="28"/>
          <w:u w:val="thic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7513"/>
        <w:gridCol w:w="1701"/>
      </w:tblGrid>
      <w:tr w:rsidR="00C84FC6" w:rsidRPr="00C04B33" w:rsidTr="00AD60F9">
        <w:tc>
          <w:tcPr>
            <w:tcW w:w="846" w:type="dxa"/>
            <w:shd w:val="clear" w:color="auto" w:fill="auto"/>
          </w:tcPr>
          <w:p w:rsidR="00C84FC6" w:rsidRPr="00C04B33" w:rsidRDefault="00C84FC6" w:rsidP="00575321">
            <w:pPr>
              <w:autoSpaceDE w:val="0"/>
              <w:autoSpaceDN w:val="0"/>
              <w:adjustRightInd w:val="0"/>
              <w:spacing w:line="500" w:lineRule="exact"/>
              <w:jc w:val="both"/>
              <w:rPr>
                <w:rFonts w:ascii="標楷體" w:eastAsia="標楷體" w:hAnsi="標楷體"/>
                <w:b/>
                <w:sz w:val="28"/>
                <w:szCs w:val="28"/>
              </w:rPr>
            </w:pPr>
            <w:r w:rsidRPr="00C04B33">
              <w:rPr>
                <w:rFonts w:ascii="標楷體" w:eastAsia="標楷體" w:hAnsi="標楷體" w:hint="eastAsia"/>
                <w:b/>
                <w:sz w:val="28"/>
                <w:szCs w:val="28"/>
                <w:u w:val="single"/>
              </w:rPr>
              <w:t>序號</w:t>
            </w:r>
          </w:p>
        </w:tc>
        <w:tc>
          <w:tcPr>
            <w:tcW w:w="7513" w:type="dxa"/>
            <w:shd w:val="clear" w:color="auto" w:fill="auto"/>
            <w:vAlign w:val="center"/>
          </w:tcPr>
          <w:p w:rsidR="00C84FC6" w:rsidRPr="00AD60F9" w:rsidRDefault="00C84FC6" w:rsidP="00575321">
            <w:pPr>
              <w:spacing w:line="500" w:lineRule="exact"/>
              <w:jc w:val="center"/>
              <w:rPr>
                <w:rFonts w:ascii="標楷體" w:eastAsia="標楷體" w:hAnsi="標楷體"/>
                <w:b/>
                <w:bCs/>
                <w:color w:val="000000" w:themeColor="text1"/>
                <w:u w:val="single"/>
              </w:rPr>
            </w:pPr>
            <w:r w:rsidRPr="00AD60F9">
              <w:rPr>
                <w:rFonts w:ascii="標楷體" w:eastAsia="標楷體" w:hAnsi="標楷體" w:hint="eastAsia"/>
                <w:b/>
                <w:bCs/>
                <w:color w:val="000000" w:themeColor="text1"/>
                <w:sz w:val="28"/>
                <w:szCs w:val="28"/>
                <w:u w:val="single"/>
              </w:rPr>
              <w:t>有執行洗腎業務</w:t>
            </w:r>
            <w:r w:rsidRPr="00AD60F9">
              <w:rPr>
                <w:rFonts w:ascii="標楷體" w:eastAsia="標楷體" w:hAnsi="標楷體" w:hint="eastAsia"/>
                <w:b/>
                <w:color w:val="000000" w:themeColor="text1"/>
                <w:sz w:val="28"/>
                <w:szCs w:val="28"/>
                <w:u w:val="single"/>
              </w:rPr>
              <w:t>診所需</w:t>
            </w:r>
            <w:r w:rsidR="00833156" w:rsidRPr="00AD60F9">
              <w:rPr>
                <w:rFonts w:ascii="標楷體" w:eastAsia="標楷體" w:hAnsi="標楷體" w:hint="eastAsia"/>
                <w:b/>
                <w:color w:val="000000" w:themeColor="text1"/>
                <w:sz w:val="28"/>
                <w:szCs w:val="28"/>
                <w:u w:val="single"/>
              </w:rPr>
              <w:t>檢附文件</w:t>
            </w:r>
          </w:p>
        </w:tc>
        <w:tc>
          <w:tcPr>
            <w:tcW w:w="1701" w:type="dxa"/>
            <w:shd w:val="clear" w:color="auto" w:fill="auto"/>
          </w:tcPr>
          <w:p w:rsidR="00310079" w:rsidRDefault="00C84FC6" w:rsidP="00575321">
            <w:pPr>
              <w:spacing w:line="500" w:lineRule="exact"/>
              <w:jc w:val="center"/>
              <w:rPr>
                <w:rFonts w:ascii="標楷體" w:eastAsia="標楷體" w:hAnsi="標楷體"/>
                <w:b/>
                <w:sz w:val="28"/>
                <w:szCs w:val="28"/>
                <w:u w:val="single"/>
              </w:rPr>
            </w:pPr>
            <w:r w:rsidRPr="00C04B33">
              <w:rPr>
                <w:rFonts w:ascii="標楷體" w:eastAsia="標楷體" w:hAnsi="標楷體" w:hint="eastAsia"/>
                <w:b/>
                <w:sz w:val="28"/>
                <w:szCs w:val="28"/>
                <w:u w:val="single"/>
              </w:rPr>
              <w:t>有無</w:t>
            </w:r>
          </w:p>
          <w:p w:rsidR="00C84FC6" w:rsidRPr="00C04B33" w:rsidRDefault="00C84FC6" w:rsidP="00575321">
            <w:pPr>
              <w:spacing w:line="500" w:lineRule="exact"/>
              <w:jc w:val="center"/>
              <w:rPr>
                <w:rFonts w:ascii="標楷體" w:eastAsia="標楷體" w:hAnsi="標楷體"/>
                <w:b/>
                <w:sz w:val="28"/>
                <w:szCs w:val="28"/>
              </w:rPr>
            </w:pPr>
            <w:r w:rsidRPr="00C04B33">
              <w:rPr>
                <w:rFonts w:ascii="標楷體" w:eastAsia="標楷體" w:hAnsi="標楷體" w:hint="eastAsia"/>
                <w:b/>
                <w:sz w:val="28"/>
                <w:szCs w:val="28"/>
                <w:u w:val="single"/>
              </w:rPr>
              <w:t>（ˇ/ㄨ）</w:t>
            </w:r>
          </w:p>
        </w:tc>
      </w:tr>
      <w:tr w:rsidR="00C84FC6" w:rsidRPr="00C04B33" w:rsidTr="00AD60F9">
        <w:tc>
          <w:tcPr>
            <w:tcW w:w="846" w:type="dxa"/>
            <w:shd w:val="clear" w:color="auto" w:fill="auto"/>
          </w:tcPr>
          <w:p w:rsidR="00C84FC6" w:rsidRPr="00575321" w:rsidRDefault="00575321" w:rsidP="00575321">
            <w:pPr>
              <w:autoSpaceDE w:val="0"/>
              <w:autoSpaceDN w:val="0"/>
              <w:adjustRightInd w:val="0"/>
              <w:spacing w:line="500" w:lineRule="exact"/>
              <w:jc w:val="both"/>
              <w:rPr>
                <w:rFonts w:ascii="標楷體" w:eastAsia="標楷體" w:hAnsi="標楷體"/>
                <w:b/>
                <w:sz w:val="32"/>
                <w:szCs w:val="32"/>
              </w:rPr>
            </w:pPr>
            <w:r>
              <w:rPr>
                <w:rFonts w:ascii="標楷體" w:eastAsia="標楷體" w:hAnsi="標楷體" w:hint="eastAsia"/>
                <w:b/>
                <w:sz w:val="32"/>
                <w:szCs w:val="32"/>
              </w:rPr>
              <w:t>5</w:t>
            </w:r>
          </w:p>
        </w:tc>
        <w:tc>
          <w:tcPr>
            <w:tcW w:w="7513" w:type="dxa"/>
            <w:shd w:val="clear" w:color="auto" w:fill="auto"/>
            <w:vAlign w:val="center"/>
          </w:tcPr>
          <w:p w:rsidR="00C84FC6" w:rsidRPr="00575321" w:rsidRDefault="00DF2AB4" w:rsidP="00E67306">
            <w:pPr>
              <w:spacing w:line="500" w:lineRule="exact"/>
              <w:jc w:val="both"/>
              <w:rPr>
                <w:rFonts w:ascii="標楷體" w:eastAsia="標楷體" w:hAnsi="標楷體"/>
                <w:color w:val="000000" w:themeColor="text1"/>
                <w:sz w:val="32"/>
                <w:szCs w:val="32"/>
              </w:rPr>
            </w:pPr>
            <w:r w:rsidRPr="00575321">
              <w:rPr>
                <w:rFonts w:ascii="標楷體" w:eastAsia="標楷體" w:hAnsi="標楷體" w:hint="eastAsia"/>
                <w:b/>
                <w:bCs/>
                <w:color w:val="000000" w:themeColor="text1"/>
                <w:sz w:val="32"/>
                <w:szCs w:val="32"/>
              </w:rPr>
              <w:t>提供</w:t>
            </w:r>
            <w:r w:rsidRPr="00575321">
              <w:rPr>
                <w:rFonts w:ascii="標楷體" w:eastAsia="標楷體" w:hAnsi="標楷體" w:hint="eastAsia"/>
                <w:b/>
                <w:color w:val="000000" w:themeColor="text1"/>
                <w:sz w:val="32"/>
                <w:szCs w:val="32"/>
              </w:rPr>
              <w:t>血液透析逆滲透水處理設備醫療器材許可證及中文仿單</w:t>
            </w:r>
          </w:p>
        </w:tc>
        <w:tc>
          <w:tcPr>
            <w:tcW w:w="1701" w:type="dxa"/>
            <w:shd w:val="clear" w:color="auto" w:fill="auto"/>
          </w:tcPr>
          <w:p w:rsidR="00C84FC6" w:rsidRPr="00C04B33" w:rsidRDefault="00C84FC6" w:rsidP="00575321">
            <w:pPr>
              <w:spacing w:line="500" w:lineRule="exact"/>
              <w:jc w:val="both"/>
              <w:rPr>
                <w:rFonts w:ascii="標楷體" w:eastAsia="標楷體" w:hAnsi="標楷體"/>
                <w:b/>
                <w:sz w:val="28"/>
                <w:szCs w:val="28"/>
              </w:rPr>
            </w:pPr>
          </w:p>
        </w:tc>
      </w:tr>
    </w:tbl>
    <w:p w:rsidR="001F3696" w:rsidRDefault="001F3696" w:rsidP="00C84FC6">
      <w:pPr>
        <w:spacing w:line="500" w:lineRule="exact"/>
        <w:rPr>
          <w:rFonts w:ascii="標楷體" w:eastAsia="標楷體" w:hAnsi="標楷體"/>
          <w:b/>
          <w:sz w:val="28"/>
          <w:szCs w:val="28"/>
        </w:rPr>
      </w:pPr>
    </w:p>
    <w:p w:rsidR="00C84FC6" w:rsidRPr="00D821C3" w:rsidRDefault="001F3696" w:rsidP="00D42CE1">
      <w:pPr>
        <w:widowControl/>
        <w:rPr>
          <w:rFonts w:ascii="標楷體" w:eastAsia="標楷體" w:hAnsi="標楷體"/>
          <w:b/>
          <w:w w:val="75"/>
          <w:sz w:val="36"/>
          <w:szCs w:val="36"/>
        </w:rPr>
      </w:pPr>
      <w:r>
        <w:rPr>
          <w:rFonts w:ascii="標楷體" w:eastAsia="標楷體" w:hAnsi="標楷體"/>
          <w:b/>
          <w:sz w:val="28"/>
          <w:szCs w:val="28"/>
        </w:rPr>
        <w:br w:type="page"/>
      </w:r>
      <w:r w:rsidR="00C84FC6">
        <w:rPr>
          <w:rFonts w:eastAsia="標楷體" w:hAnsi="標楷體"/>
          <w:b/>
          <w:sz w:val="32"/>
          <w:szCs w:val="32"/>
          <w:u w:val="single"/>
        </w:rPr>
        <w:t>一般急救箱配備項目表（參考用</w:t>
      </w:r>
      <w:r w:rsidR="00C84FC6" w:rsidRPr="001E2A52">
        <w:rPr>
          <w:rFonts w:eastAsia="標楷體" w:hAnsi="標楷體" w:hint="eastAsia"/>
          <w:b/>
          <w:sz w:val="32"/>
          <w:szCs w:val="32"/>
          <w:u w:val="single"/>
        </w:rPr>
        <w:t>，不需繳回</w:t>
      </w:r>
      <w:r w:rsidR="00C84FC6">
        <w:rPr>
          <w:rFonts w:eastAsia="標楷體" w:hAnsi="標楷體"/>
          <w:b/>
          <w:sz w:val="32"/>
          <w:szCs w:val="3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48"/>
        <w:gridCol w:w="1080"/>
      </w:tblGrid>
      <w:tr w:rsidR="00C84FC6" w:rsidTr="000F67BD">
        <w:trPr>
          <w:jc w:val="center"/>
        </w:trPr>
        <w:tc>
          <w:tcPr>
            <w:tcW w:w="4348" w:type="dxa"/>
            <w:vAlign w:val="center"/>
          </w:tcPr>
          <w:p w:rsidR="00C84FC6" w:rsidRDefault="00C84FC6" w:rsidP="000F67BD">
            <w:pPr>
              <w:jc w:val="center"/>
              <w:rPr>
                <w:rFonts w:eastAsia="標楷體"/>
              </w:rPr>
            </w:pPr>
            <w:r>
              <w:rPr>
                <w:rFonts w:eastAsia="標楷體" w:hAnsi="標楷體"/>
              </w:rPr>
              <w:t>項目</w:t>
            </w:r>
          </w:p>
        </w:tc>
        <w:tc>
          <w:tcPr>
            <w:tcW w:w="1080" w:type="dxa"/>
            <w:vAlign w:val="center"/>
          </w:tcPr>
          <w:p w:rsidR="00C84FC6" w:rsidRDefault="00C84FC6" w:rsidP="000F67BD">
            <w:pPr>
              <w:jc w:val="center"/>
              <w:rPr>
                <w:rFonts w:eastAsia="標楷體"/>
              </w:rPr>
            </w:pPr>
            <w:r>
              <w:rPr>
                <w:rFonts w:eastAsia="標楷體" w:hAnsi="標楷體"/>
              </w:rPr>
              <w:t>數量</w:t>
            </w:r>
          </w:p>
        </w:tc>
      </w:tr>
      <w:tr w:rsidR="00C84FC6" w:rsidTr="000F67BD">
        <w:trPr>
          <w:jc w:val="center"/>
        </w:trPr>
        <w:tc>
          <w:tcPr>
            <w:tcW w:w="4348" w:type="dxa"/>
          </w:tcPr>
          <w:p w:rsidR="00C84FC6" w:rsidRDefault="00C84FC6" w:rsidP="000F67BD">
            <w:pPr>
              <w:rPr>
                <w:rFonts w:eastAsia="標楷體"/>
              </w:rPr>
            </w:pPr>
            <w:r>
              <w:rPr>
                <w:rFonts w:eastAsia="標楷體" w:hAnsi="標楷體"/>
              </w:rPr>
              <w:t>體溫計</w:t>
            </w:r>
            <w:r>
              <w:rPr>
                <w:rFonts w:eastAsia="標楷體"/>
              </w:rPr>
              <w:t>(</w:t>
            </w:r>
            <w:r>
              <w:rPr>
                <w:rFonts w:eastAsia="標楷體" w:hAnsi="標楷體"/>
              </w:rPr>
              <w:t>肛溫及腋溫</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血壓計</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寬膠帶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聽診器</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止血帶</w:t>
            </w:r>
            <w:r>
              <w:rPr>
                <w:rFonts w:eastAsia="標楷體"/>
              </w:rPr>
              <w:t>(</w:t>
            </w:r>
            <w:r>
              <w:rPr>
                <w:rFonts w:eastAsia="標楷體" w:hAnsi="標楷體"/>
              </w:rPr>
              <w:t>止血用</w:t>
            </w:r>
            <w:r>
              <w:rPr>
                <w:rFonts w:eastAsia="標楷體"/>
              </w:rPr>
              <w:t>)</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紗布繃帶</w:t>
            </w:r>
            <w:r>
              <w:rPr>
                <w:rFonts w:eastAsia="標楷體"/>
              </w:rPr>
              <w:t>(</w:t>
            </w:r>
            <w:r>
              <w:rPr>
                <w:rFonts w:eastAsia="標楷體" w:hAnsi="標楷體"/>
              </w:rPr>
              <w:t>大、中、小</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剪刀</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把</w:t>
            </w:r>
          </w:p>
        </w:tc>
      </w:tr>
      <w:tr w:rsidR="00C84FC6" w:rsidTr="000F67BD">
        <w:trPr>
          <w:jc w:val="center"/>
        </w:trPr>
        <w:tc>
          <w:tcPr>
            <w:tcW w:w="4348" w:type="dxa"/>
          </w:tcPr>
          <w:p w:rsidR="00C84FC6" w:rsidRDefault="00C84FC6" w:rsidP="000F67BD">
            <w:pPr>
              <w:rPr>
                <w:rFonts w:eastAsia="標楷體"/>
              </w:rPr>
            </w:pPr>
            <w:r>
              <w:rPr>
                <w:rFonts w:eastAsia="標楷體" w:hAnsi="標楷體"/>
              </w:rPr>
              <w:t>彈性繃帶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優碘液</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r w:rsidR="00C84FC6" w:rsidTr="000F67BD">
        <w:trPr>
          <w:jc w:val="center"/>
        </w:trPr>
        <w:tc>
          <w:tcPr>
            <w:tcW w:w="4348" w:type="dxa"/>
          </w:tcPr>
          <w:p w:rsidR="00C84FC6" w:rsidRDefault="00C84FC6" w:rsidP="000F67BD">
            <w:pPr>
              <w:rPr>
                <w:rFonts w:eastAsia="標楷體"/>
              </w:rPr>
            </w:pPr>
            <w:r>
              <w:rPr>
                <w:rFonts w:eastAsia="標楷體" w:hAnsi="標楷體"/>
              </w:rPr>
              <w:t>三角巾</w:t>
            </w:r>
          </w:p>
        </w:tc>
        <w:tc>
          <w:tcPr>
            <w:tcW w:w="1080" w:type="dxa"/>
            <w:vAlign w:val="center"/>
          </w:tcPr>
          <w:p w:rsidR="00C84FC6" w:rsidRDefault="00C84FC6" w:rsidP="000F67BD">
            <w:pPr>
              <w:jc w:val="center"/>
              <w:rPr>
                <w:rFonts w:eastAsia="標楷體"/>
              </w:rPr>
            </w:pPr>
            <w:r>
              <w:rPr>
                <w:rFonts w:eastAsia="標楷體"/>
              </w:rPr>
              <w:t>5</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護目鏡</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手套</w:t>
            </w:r>
          </w:p>
        </w:tc>
        <w:tc>
          <w:tcPr>
            <w:tcW w:w="1080" w:type="dxa"/>
            <w:vAlign w:val="center"/>
          </w:tcPr>
          <w:p w:rsidR="00C84FC6" w:rsidRDefault="00C84FC6" w:rsidP="000F67BD">
            <w:pPr>
              <w:jc w:val="center"/>
              <w:rPr>
                <w:rFonts w:eastAsia="標楷體"/>
              </w:rPr>
            </w:pPr>
            <w:r>
              <w:rPr>
                <w:rFonts w:eastAsia="標楷體"/>
              </w:rPr>
              <w:t>4</w:t>
            </w:r>
            <w:r>
              <w:rPr>
                <w:rFonts w:eastAsia="標楷體" w:hAnsi="標楷體"/>
              </w:rPr>
              <w:t>雙</w:t>
            </w:r>
          </w:p>
        </w:tc>
      </w:tr>
      <w:tr w:rsidR="00C84FC6" w:rsidTr="000F67BD">
        <w:trPr>
          <w:jc w:val="center"/>
        </w:trPr>
        <w:tc>
          <w:tcPr>
            <w:tcW w:w="4348" w:type="dxa"/>
          </w:tcPr>
          <w:p w:rsidR="00C84FC6" w:rsidRDefault="00C84FC6" w:rsidP="000F67BD">
            <w:pPr>
              <w:rPr>
                <w:rFonts w:eastAsia="標楷體"/>
              </w:rPr>
            </w:pPr>
            <w:r>
              <w:rPr>
                <w:rFonts w:eastAsia="標楷體" w:hAnsi="標楷體"/>
              </w:rPr>
              <w:t>紙口罩</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盒</w:t>
            </w:r>
          </w:p>
        </w:tc>
      </w:tr>
      <w:tr w:rsidR="00C84FC6" w:rsidTr="000F67BD">
        <w:trPr>
          <w:jc w:val="center"/>
        </w:trPr>
        <w:tc>
          <w:tcPr>
            <w:tcW w:w="4348" w:type="dxa"/>
          </w:tcPr>
          <w:p w:rsidR="00C84FC6" w:rsidRDefault="00C84FC6" w:rsidP="000F67BD">
            <w:pPr>
              <w:rPr>
                <w:rFonts w:eastAsia="標楷體"/>
              </w:rPr>
            </w:pPr>
            <w:r>
              <w:rPr>
                <w:rFonts w:eastAsia="標楷體" w:hAnsi="標楷體"/>
              </w:rPr>
              <w:t>酒精棉片</w:t>
            </w:r>
          </w:p>
        </w:tc>
        <w:tc>
          <w:tcPr>
            <w:tcW w:w="1080" w:type="dxa"/>
            <w:vAlign w:val="center"/>
          </w:tcPr>
          <w:p w:rsidR="00C84FC6" w:rsidRDefault="00C84FC6" w:rsidP="000F67BD">
            <w:pPr>
              <w:jc w:val="center"/>
              <w:rPr>
                <w:rFonts w:eastAsia="標楷體"/>
              </w:rPr>
            </w:pPr>
            <w:r>
              <w:rPr>
                <w:rFonts w:eastAsia="標楷體"/>
              </w:rPr>
              <w:t>10</w:t>
            </w:r>
            <w:r>
              <w:rPr>
                <w:rFonts w:eastAsia="標楷體" w:hAnsi="標楷體"/>
              </w:rPr>
              <w:t>片</w:t>
            </w:r>
          </w:p>
        </w:tc>
      </w:tr>
      <w:tr w:rsidR="00C84FC6" w:rsidTr="000F67BD">
        <w:trPr>
          <w:jc w:val="center"/>
        </w:trPr>
        <w:tc>
          <w:tcPr>
            <w:tcW w:w="4348" w:type="dxa"/>
          </w:tcPr>
          <w:p w:rsidR="00C84FC6" w:rsidRDefault="00C84FC6" w:rsidP="000F67BD">
            <w:pPr>
              <w:rPr>
                <w:rFonts w:eastAsia="標楷體"/>
              </w:rPr>
            </w:pPr>
            <w:r>
              <w:rPr>
                <w:rFonts w:eastAsia="標楷體" w:hAnsi="標楷體"/>
              </w:rPr>
              <w:t>鑷子</w:t>
            </w:r>
            <w:r>
              <w:rPr>
                <w:rFonts w:eastAsia="標楷體"/>
              </w:rPr>
              <w:t>(</w:t>
            </w:r>
            <w:r>
              <w:rPr>
                <w:rFonts w:eastAsia="標楷體" w:hAnsi="標楷體"/>
              </w:rPr>
              <w:t>有齒、無齒</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hint="eastAsia"/>
              </w:rPr>
              <w:t>彎</w:t>
            </w:r>
            <w:r>
              <w:rPr>
                <w:rFonts w:eastAsia="標楷體" w:hAnsi="標楷體"/>
              </w:rPr>
              <w:t>盆</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乾棉球</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垃圾袋</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w:t>
            </w:r>
            <w:r>
              <w:rPr>
                <w:rFonts w:eastAsia="標楷體"/>
              </w:rPr>
              <w:t>(2x2</w:t>
            </w:r>
            <w:r>
              <w:rPr>
                <w:rFonts w:eastAsia="標楷體" w:hAnsi="標楷體"/>
              </w:rPr>
              <w:t>、</w:t>
            </w:r>
            <w:r>
              <w:rPr>
                <w:rFonts w:eastAsia="標楷體"/>
              </w:rPr>
              <w:t>3x3</w:t>
            </w:r>
            <w:r>
              <w:rPr>
                <w:rFonts w:eastAsia="標楷體" w:hAnsi="標楷體"/>
              </w:rPr>
              <w:t>、</w:t>
            </w:r>
            <w:r>
              <w:rPr>
                <w:rFonts w:eastAsia="標楷體"/>
              </w:rPr>
              <w:t>4x4)</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生理食鹽水</w:t>
            </w:r>
            <w:r>
              <w:rPr>
                <w:rFonts w:eastAsia="標楷體"/>
              </w:rPr>
              <w:t>(</w:t>
            </w:r>
            <w:smartTag w:uri="urn:schemas-microsoft-com:office:smarttags" w:element="chmetcnv">
              <w:smartTagPr>
                <w:attr w:name="TCSC" w:val="0"/>
                <w:attr w:name="NumberType" w:val="1"/>
                <w:attr w:name="Negative" w:val="False"/>
                <w:attr w:name="HasSpace" w:val="False"/>
                <w:attr w:name="SourceValue" w:val="500"/>
                <w:attr w:name="UnitName" w:val="m"/>
              </w:smartTagPr>
              <w:r>
                <w:rPr>
                  <w:rFonts w:eastAsia="標楷體"/>
                </w:rPr>
                <w:t>500m</w:t>
              </w:r>
            </w:smartTag>
            <w:r>
              <w:rPr>
                <w:rFonts w:eastAsia="標楷體"/>
              </w:rPr>
              <w:t>l)</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袋</w:t>
            </w:r>
          </w:p>
        </w:tc>
      </w:tr>
      <w:tr w:rsidR="00C84FC6" w:rsidTr="000F67BD">
        <w:trPr>
          <w:jc w:val="center"/>
        </w:trPr>
        <w:tc>
          <w:tcPr>
            <w:tcW w:w="4348" w:type="dxa"/>
          </w:tcPr>
          <w:p w:rsidR="00C84FC6" w:rsidRDefault="00C84FC6" w:rsidP="000F67BD">
            <w:pPr>
              <w:rPr>
                <w:rFonts w:eastAsia="標楷體"/>
              </w:rPr>
            </w:pPr>
            <w:r>
              <w:rPr>
                <w:rFonts w:eastAsia="標楷體" w:hAnsi="標楷體"/>
              </w:rPr>
              <w:t>壓舌板</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甦醒</w:t>
            </w:r>
            <w:r>
              <w:rPr>
                <w:rFonts w:eastAsia="標楷體" w:hAnsi="標楷體" w:hint="eastAsia"/>
              </w:rPr>
              <w:t>球</w:t>
            </w:r>
            <w:r>
              <w:rPr>
                <w:rFonts w:eastAsia="標楷體"/>
              </w:rPr>
              <w:t>(</w:t>
            </w:r>
            <w:r>
              <w:rPr>
                <w:rFonts w:eastAsia="標楷體" w:hAnsi="標楷體"/>
              </w:rPr>
              <w:t>含接頭及口罩</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咬合器</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口呼吸道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鼻咽呼吸道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手電筒及其備用電源</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驅血帶</w:t>
            </w:r>
            <w:r>
              <w:rPr>
                <w:rFonts w:eastAsia="標楷體"/>
              </w:rPr>
              <w:t>(</w:t>
            </w:r>
            <w:r>
              <w:rPr>
                <w:rFonts w:eastAsia="標楷體" w:hAnsi="標楷體"/>
              </w:rPr>
              <w:t>靜脈注射用</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活性炭粉末</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bl>
    <w:p w:rsidR="00C84FC6" w:rsidRDefault="00C84FC6" w:rsidP="00C84FC6">
      <w:pPr>
        <w:ind w:left="120" w:hangingChars="50" w:hanging="120"/>
        <w:rPr>
          <w:rFonts w:eastAsia="標楷體"/>
          <w:b/>
          <w:szCs w:val="24"/>
        </w:rPr>
      </w:pPr>
      <w:r>
        <w:rPr>
          <w:rFonts w:eastAsia="標楷體"/>
          <w:b/>
          <w:szCs w:val="24"/>
        </w:rPr>
        <w:t>衛材充足及急救設備功能正常：</w:t>
      </w:r>
    </w:p>
    <w:p w:rsidR="00C84FC6" w:rsidRDefault="00C84FC6" w:rsidP="00C84FC6">
      <w:pPr>
        <w:autoSpaceDE w:val="0"/>
        <w:autoSpaceDN w:val="0"/>
        <w:adjustRightInd w:val="0"/>
      </w:pPr>
      <w:r>
        <w:rPr>
          <w:rFonts w:eastAsia="標楷體"/>
          <w:b/>
          <w:szCs w:val="24"/>
        </w:rPr>
        <w:t>急救藥品</w:t>
      </w:r>
      <w:r>
        <w:rPr>
          <w:rFonts w:eastAsia="標楷體" w:hint="eastAsia"/>
          <w:b/>
          <w:szCs w:val="24"/>
        </w:rPr>
        <w:t>適量，至少備有</w:t>
      </w:r>
      <w:r>
        <w:rPr>
          <w:rFonts w:eastAsia="標楷體"/>
          <w:b/>
          <w:szCs w:val="24"/>
        </w:rPr>
        <w:t>Bosmin</w:t>
      </w:r>
      <w:r>
        <w:rPr>
          <w:rFonts w:eastAsia="標楷體" w:hint="eastAsia"/>
          <w:b/>
          <w:szCs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hint="eastAsia"/>
          <w:b/>
          <w:szCs w:val="24"/>
        </w:rPr>
        <w:t>建議增加</w:t>
      </w:r>
      <w:r>
        <w:rPr>
          <w:rFonts w:eastAsia="標楷體"/>
          <w:b/>
          <w:szCs w:val="24"/>
        </w:rPr>
        <w:t>Amiodarone</w:t>
      </w:r>
      <w:r>
        <w:rPr>
          <w:rFonts w:eastAsia="標楷體" w:hint="eastAsia"/>
          <w:b/>
          <w:szCs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Atropine</w:t>
      </w:r>
      <w:r>
        <w:rPr>
          <w:rFonts w:eastAsia="標楷體" w:hint="eastAsia"/>
          <w:b/>
          <w:szCs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Nitrostat</w:t>
      </w:r>
      <w:r>
        <w:rPr>
          <w:rFonts w:eastAsia="標楷體"/>
          <w:b/>
          <w:szCs w:val="24"/>
        </w:rPr>
        <w:t>（</w:t>
      </w:r>
      <w:r>
        <w:rPr>
          <w:rFonts w:eastAsia="標楷體"/>
          <w:b/>
          <w:szCs w:val="24"/>
        </w:rPr>
        <w:t>NTG</w:t>
      </w:r>
      <w:r>
        <w:rPr>
          <w:rFonts w:eastAsia="標楷體"/>
          <w:b/>
          <w:szCs w:val="24"/>
        </w:rPr>
        <w:t>）</w:t>
      </w:r>
      <w:r>
        <w:rPr>
          <w:rFonts w:eastAsia="標楷體" w:hint="eastAsia"/>
          <w:b/>
          <w:szCs w:val="24"/>
        </w:rPr>
        <w:t>一瓶</w:t>
      </w:r>
      <w:r>
        <w:rPr>
          <w:rFonts w:eastAsia="標楷體"/>
          <w:b/>
          <w:szCs w:val="24"/>
        </w:rPr>
        <w:t>等藥品】</w:t>
      </w:r>
      <w:r>
        <w:rPr>
          <w:rFonts w:eastAsia="標楷體" w:hint="eastAsia"/>
          <w:b/>
          <w:szCs w:val="24"/>
        </w:rPr>
        <w:t>，且於有效期限內。</w:t>
      </w:r>
    </w:p>
    <w:p w:rsidR="00C84FC6" w:rsidRDefault="00C84FC6" w:rsidP="00C84FC6">
      <w:pPr>
        <w:autoSpaceDE w:val="0"/>
        <w:autoSpaceDN w:val="0"/>
        <w:adjustRightInd w:val="0"/>
        <w:ind w:firstLineChars="1450" w:firstLine="3480"/>
      </w:pPr>
    </w:p>
    <w:p w:rsidR="00C84FC6" w:rsidRDefault="00C84FC6">
      <w:pPr>
        <w:widowControl/>
        <w:rPr>
          <w:rFonts w:ascii="標楷體" w:eastAsia="標楷體" w:hAnsi="標楷體"/>
          <w:b/>
          <w:sz w:val="28"/>
          <w:szCs w:val="28"/>
        </w:rPr>
      </w:pPr>
      <w:r>
        <w:rPr>
          <w:rFonts w:ascii="標楷體" w:eastAsia="標楷體" w:hAnsi="標楷體"/>
          <w:b/>
          <w:sz w:val="28"/>
          <w:szCs w:val="28"/>
        </w:rPr>
        <w:br w:type="page"/>
      </w:r>
    </w:p>
    <w:p w:rsidR="00C84FC6" w:rsidRPr="004625FA" w:rsidRDefault="00C84FC6" w:rsidP="00255460">
      <w:pPr>
        <w:snapToGrid w:val="0"/>
        <w:spacing w:line="400" w:lineRule="exact"/>
        <w:jc w:val="center"/>
        <w:rPr>
          <w:rFonts w:ascii="標楷體" w:eastAsia="標楷體" w:hAnsi="標楷體"/>
          <w:b/>
          <w:sz w:val="32"/>
          <w:szCs w:val="32"/>
          <w:u w:val="single"/>
        </w:rPr>
      </w:pPr>
      <w:r w:rsidRPr="004625FA">
        <w:rPr>
          <w:rFonts w:ascii="標楷體" w:eastAsia="標楷體" w:hAnsi="標楷體" w:hint="eastAsia"/>
          <w:b/>
          <w:sz w:val="32"/>
          <w:szCs w:val="32"/>
          <w:u w:val="single"/>
        </w:rPr>
        <w:t>參考法條依據</w:t>
      </w:r>
      <w:r w:rsidRPr="004625FA">
        <w:rPr>
          <w:rFonts w:eastAsia="標楷體" w:hAnsi="標楷體"/>
          <w:b/>
          <w:sz w:val="32"/>
          <w:szCs w:val="32"/>
          <w:u w:val="single"/>
        </w:rPr>
        <w:t>（參考用</w:t>
      </w:r>
      <w:r w:rsidRPr="004625FA">
        <w:rPr>
          <w:rFonts w:eastAsia="標楷體" w:hAnsi="標楷體" w:hint="eastAsia"/>
          <w:b/>
          <w:sz w:val="32"/>
          <w:szCs w:val="32"/>
          <w:u w:val="single"/>
        </w:rPr>
        <w:t>，不需繳回</w:t>
      </w:r>
      <w:r w:rsidRPr="004625FA">
        <w:rPr>
          <w:rFonts w:eastAsia="標楷體" w:hAnsi="標楷體"/>
          <w:b/>
          <w:sz w:val="32"/>
          <w:szCs w:val="32"/>
          <w:u w:val="single"/>
        </w:rPr>
        <w:t>）</w:t>
      </w:r>
    </w:p>
    <w:p w:rsidR="00C84FC6" w:rsidRPr="00553240" w:rsidRDefault="00C84FC6" w:rsidP="00E67306">
      <w:pPr>
        <w:overflowPunct w:val="0"/>
        <w:snapToGrid w:val="0"/>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553240">
        <w:rPr>
          <w:rFonts w:ascii="標楷體" w:eastAsia="標楷體" w:hAnsi="標楷體" w:hint="eastAsia"/>
          <w:sz w:val="28"/>
          <w:szCs w:val="28"/>
        </w:rPr>
        <w:t>、「美容醫學」主要包括三大類，（1）第一類是光電治療：如雷射、脈衝光、電波、超音波等。（2）第二類是針劑注射治療：如注射肉毒桿菌素、玻尿酸或膠原蛋白等。（3）第三類是美容手術：如抽脂、隆乳、隆鼻、植髮、雙眼皮手術、拉皮手術或削骨手術等。侵入性美容醫學係第二類針劑注射及第三類美容手術。</w:t>
      </w:r>
    </w:p>
    <w:p w:rsidR="00C84FC6" w:rsidRPr="00255460" w:rsidRDefault="00C84FC6" w:rsidP="00E67306">
      <w:pPr>
        <w:overflowPunct w:val="0"/>
        <w:snapToGrid w:val="0"/>
        <w:spacing w:line="3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553240">
        <w:rPr>
          <w:rFonts w:ascii="標楷體" w:eastAsia="標楷體" w:hAnsi="標楷體" w:hint="eastAsia"/>
          <w:sz w:val="28"/>
          <w:szCs w:val="28"/>
        </w:rPr>
        <w:t>、「美容醫學」係醫療行為，</w:t>
      </w:r>
      <w:smartTag w:uri="urn:schemas-microsoft-com:office:smarttags" w:element="PersonName">
        <w:smartTagPr>
          <w:attr w:name="ProductID" w:val="應由"/>
        </w:smartTagPr>
        <w:r w:rsidRPr="00553240">
          <w:rPr>
            <w:rFonts w:ascii="標楷體" w:eastAsia="標楷體" w:hAnsi="標楷體" w:hint="eastAsia"/>
            <w:sz w:val="28"/>
            <w:szCs w:val="28"/>
          </w:rPr>
          <w:t>應由</w:t>
        </w:r>
      </w:smartTag>
      <w:r w:rsidRPr="00553240">
        <w:rPr>
          <w:rFonts w:ascii="標楷體" w:eastAsia="標楷體" w:hAnsi="標楷體" w:hint="eastAsia"/>
          <w:sz w:val="28"/>
          <w:szCs w:val="28"/>
        </w:rPr>
        <w:t>醫師及其他醫事人員依據各該專業法規之規範執行業務。例如：醫學美容師、醫美諮詢師、美容諮詢師等，若未具醫事人員資格，涉及協助說明或諮詢美容醫療業務，將受醫師法第28條規範：</w:t>
      </w:r>
      <w:r w:rsidRPr="00553240">
        <w:rPr>
          <w:rFonts w:ascii="標楷體" w:eastAsia="標楷體" w:hAnsi="標楷體" w:cs="細明體" w:hint="eastAsia"/>
          <w:kern w:val="0"/>
          <w:sz w:val="28"/>
          <w:szCs w:val="28"/>
        </w:rPr>
        <w:t>未取得合法醫師資格，擅自執行醫療業務者，處6個月以上5年以下有期徒刑，得併科新臺幣30萬元以上150萬元以下罰金。</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三</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醫療法第22條規定</w:t>
      </w:r>
      <w:r w:rsidRPr="00553240">
        <w:rPr>
          <w:rFonts w:ascii="標楷體" w:eastAsia="標楷體" w:hAnsi="標楷體" w:cs="細明體" w:hint="eastAsia"/>
          <w:kern w:val="0"/>
          <w:sz w:val="28"/>
          <w:szCs w:val="28"/>
        </w:rPr>
        <w:t>：醫療機構收取醫療費用，應開給載明收費項目及</w:t>
      </w:r>
      <w:r>
        <w:rPr>
          <w:rFonts w:ascii="標楷體" w:eastAsia="標楷體" w:hAnsi="標楷體" w:cs="細明體" w:hint="eastAsia"/>
          <w:kern w:val="0"/>
          <w:sz w:val="28"/>
          <w:szCs w:val="28"/>
        </w:rPr>
        <w:t>金額之收據</w:t>
      </w:r>
      <w:r w:rsidRPr="00553240">
        <w:rPr>
          <w:rFonts w:ascii="標楷體" w:eastAsia="標楷體" w:hAnsi="標楷體" w:cs="細明體" w:hint="eastAsia"/>
          <w:kern w:val="0"/>
          <w:sz w:val="28"/>
          <w:szCs w:val="28"/>
        </w:rPr>
        <w:t>醫療機構不得</w:t>
      </w:r>
      <w:r w:rsidR="00255460">
        <w:rPr>
          <w:rFonts w:ascii="標楷體" w:eastAsia="標楷體" w:hAnsi="標楷體" w:cs="細明體" w:hint="eastAsia"/>
          <w:kern w:val="0"/>
          <w:sz w:val="28"/>
          <w:szCs w:val="28"/>
        </w:rPr>
        <w:t>違反收費標準，超額或擅立收費項目收費，可逕自本局網頁查詢（網址</w:t>
      </w:r>
      <w:r w:rsidR="00255460">
        <w:rPr>
          <w:rFonts w:ascii="新細明體" w:hAnsi="新細明體" w:cs="細明體" w:hint="eastAsia"/>
          <w:kern w:val="0"/>
          <w:sz w:val="28"/>
          <w:szCs w:val="28"/>
        </w:rPr>
        <w:t>：</w:t>
      </w:r>
      <w:r w:rsidRPr="00553240">
        <w:rPr>
          <w:rFonts w:ascii="標楷體" w:eastAsia="標楷體" w:hAnsi="標楷體" w:cs="細明體"/>
          <w:kern w:val="0"/>
          <w:sz w:val="28"/>
          <w:szCs w:val="28"/>
        </w:rPr>
        <w:t>http://www.health.taichung.gov.tw/default</w:t>
      </w:r>
      <w:smartTag w:uri="urn:schemas-microsoft-com:office:smarttags" w:element="chmetcnv">
        <w:smartTagPr>
          <w:attr w:name="UnitName" w:val="m"/>
          <w:attr w:name="SourceValue" w:val="2"/>
          <w:attr w:name="HasSpace" w:val="False"/>
          <w:attr w:name="Negative" w:val="False"/>
          <w:attr w:name="NumberType" w:val="1"/>
          <w:attr w:name="TCSC" w:val="0"/>
        </w:smartTagPr>
        <w:r w:rsidRPr="00553240">
          <w:rPr>
            <w:rFonts w:ascii="標楷體" w:eastAsia="標楷體" w:hAnsi="標楷體" w:cs="細明體"/>
            <w:kern w:val="0"/>
            <w:sz w:val="28"/>
            <w:szCs w:val="28"/>
          </w:rPr>
          <w:t>2m</w:t>
        </w:r>
      </w:smartTag>
      <w:r w:rsidRPr="00553240">
        <w:rPr>
          <w:rFonts w:ascii="標楷體" w:eastAsia="標楷體" w:hAnsi="標楷體" w:cs="細明體"/>
          <w:kern w:val="0"/>
          <w:sz w:val="28"/>
          <w:szCs w:val="28"/>
        </w:rPr>
        <w:t>p.asp</w:t>
      </w:r>
      <w:r w:rsidRPr="00553240">
        <w:rPr>
          <w:rFonts w:ascii="標楷體" w:eastAsia="標楷體" w:hAnsi="標楷體" w:cs="細明體" w:hint="eastAsia"/>
          <w:kern w:val="0"/>
          <w:sz w:val="28"/>
          <w:szCs w:val="28"/>
        </w:rPr>
        <w:t>）。</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四、</w:t>
      </w:r>
      <w:r w:rsidRPr="00D45F7C">
        <w:rPr>
          <w:rFonts w:ascii="標楷體" w:eastAsia="標楷體" w:hAnsi="標楷體" w:cs="細明體" w:hint="eastAsia"/>
          <w:kern w:val="0"/>
          <w:sz w:val="28"/>
          <w:szCs w:val="28"/>
          <w:u w:val="single"/>
        </w:rPr>
        <w:t>醫療法第15條規定</w:t>
      </w:r>
      <w:r w:rsidRPr="003E4E34">
        <w:rPr>
          <w:rFonts w:ascii="標楷體" w:eastAsia="標楷體" w:hAnsi="標楷體" w:cs="細明體" w:hint="eastAsia"/>
          <w:kern w:val="0"/>
          <w:sz w:val="28"/>
          <w:szCs w:val="28"/>
        </w:rPr>
        <w:t>：醫療機構之開業，應向所在地直轄市、縣 (市) 主管機關申請核准登記，經發給開業執照，始得為之；其登記事項如有變更，應於事實發生之日起三十日內辦理變更登記。</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5" w:left="564" w:firstLine="2"/>
        <w:jc w:val="both"/>
        <w:rPr>
          <w:rFonts w:ascii="標楷體" w:eastAsia="標楷體" w:hAnsi="標楷體" w:cs="細明體"/>
          <w:kern w:val="0"/>
          <w:sz w:val="28"/>
          <w:szCs w:val="28"/>
        </w:rPr>
      </w:pPr>
      <w:r w:rsidRPr="003E4E34">
        <w:rPr>
          <w:rFonts w:ascii="標楷體" w:eastAsia="標楷體" w:hAnsi="標楷體" w:cs="細明體" w:hint="eastAsia"/>
          <w:kern w:val="0"/>
          <w:sz w:val="28"/>
          <w:szCs w:val="28"/>
        </w:rPr>
        <w:t>前項開業申請，其申請人之資格、申請程序、應檢具文件及其他應遵行之事項，由中央主管機關定之。</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 w:left="568"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五</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醫療法第63條規定</w:t>
      </w:r>
      <w:r w:rsidRPr="00553240">
        <w:rPr>
          <w:rFonts w:ascii="標楷體" w:eastAsia="標楷體" w:hAnsi="標楷體" w:cs="細明體" w:hint="eastAsia"/>
          <w:kern w:val="0"/>
          <w:sz w:val="28"/>
          <w:szCs w:val="28"/>
        </w:rPr>
        <w:t>：醫療機構實施手術，應向病人或其法定代理人、配偶、親屬或關係人說明手術原因、手術成功率或可能發生之併發症及危險，並經其同意，簽具手術同意書及麻醉同意書，始得為之。但情況緊急者，不在此限。前項同意書之簽具，病人為未成年人或無法親自簽具者，得由其法定代理人、配偶、親屬或關係人簽具。第一項手術同意書及麻醉同意書格式，由中央主管機關定之。</w:t>
      </w:r>
    </w:p>
    <w:p w:rsidR="00C84FC6" w:rsidRPr="00052428"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六、</w:t>
      </w:r>
      <w:r w:rsidRPr="00D45F7C">
        <w:rPr>
          <w:rFonts w:ascii="標楷體" w:eastAsia="標楷體" w:hAnsi="標楷體" w:cs="細明體" w:hint="eastAsia"/>
          <w:kern w:val="0"/>
          <w:sz w:val="28"/>
          <w:szCs w:val="28"/>
          <w:u w:val="single"/>
        </w:rPr>
        <w:t>醫療法第64條規定</w:t>
      </w:r>
      <w:r w:rsidRPr="00553240">
        <w:rPr>
          <w:rFonts w:ascii="標楷體" w:eastAsia="標楷體" w:hAnsi="標楷體" w:cs="細明體" w:hint="eastAsia"/>
          <w:kern w:val="0"/>
          <w:sz w:val="28"/>
          <w:szCs w:val="28"/>
        </w:rPr>
        <w:t>：</w:t>
      </w:r>
      <w:r w:rsidRPr="00052428">
        <w:rPr>
          <w:rFonts w:ascii="標楷體" w:eastAsia="標楷體" w:hAnsi="標楷體" w:cs="細明體" w:hint="eastAsia"/>
          <w:kern w:val="0"/>
          <w:sz w:val="28"/>
          <w:szCs w:val="28"/>
        </w:rPr>
        <w:t>醫療機構實施中央主管機關規定之侵入性檢查或治療，應向病人或其法定代理人、配偶、親屬或關係人說明，並經其同意，簽具同意書後，始得為之。但情況緊急者，不在此限。</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6" w:left="566" w:firstLine="1"/>
        <w:jc w:val="both"/>
        <w:rPr>
          <w:rFonts w:ascii="標楷體" w:eastAsia="標楷體" w:hAnsi="標楷體" w:cs="細明體"/>
          <w:kern w:val="0"/>
          <w:sz w:val="28"/>
          <w:szCs w:val="28"/>
        </w:rPr>
      </w:pPr>
      <w:r w:rsidRPr="00052428">
        <w:rPr>
          <w:rFonts w:ascii="標楷體" w:eastAsia="標楷體" w:hAnsi="標楷體" w:cs="細明體" w:hint="eastAsia"/>
          <w:kern w:val="0"/>
          <w:sz w:val="28"/>
          <w:szCs w:val="28"/>
        </w:rPr>
        <w:t>前項同意書之簽具，病人為未成年人或無法親自簽具者，得由其法定代理人、配偶、親屬或關係人簽具。</w:t>
      </w:r>
    </w:p>
    <w:p w:rsidR="00C84FC6" w:rsidRDefault="00C84FC6" w:rsidP="00E67306">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標楷體"/>
          <w:kern w:val="0"/>
          <w:sz w:val="28"/>
          <w:szCs w:val="28"/>
        </w:rPr>
      </w:pPr>
      <w:r>
        <w:rPr>
          <w:rFonts w:ascii="標楷體" w:eastAsia="標楷體" w:hAnsi="標楷體" w:hint="eastAsia"/>
          <w:sz w:val="28"/>
          <w:szCs w:val="28"/>
        </w:rPr>
        <w:t>七、</w:t>
      </w:r>
      <w:r w:rsidRPr="00D45F7C">
        <w:rPr>
          <w:rFonts w:ascii="標楷體" w:eastAsia="標楷體" w:hAnsi="標楷體" w:cs="標楷體" w:hint="eastAsia"/>
          <w:kern w:val="0"/>
          <w:sz w:val="28"/>
          <w:szCs w:val="28"/>
          <w:u w:val="single"/>
        </w:rPr>
        <w:t>醫療法第61條第1項規定</w:t>
      </w:r>
      <w:r w:rsidRPr="00C3714D">
        <w:rPr>
          <w:rFonts w:ascii="標楷體" w:eastAsia="標楷體" w:hAnsi="標楷體" w:cs="標楷體" w:hint="eastAsia"/>
          <w:kern w:val="0"/>
          <w:sz w:val="28"/>
          <w:szCs w:val="28"/>
        </w:rPr>
        <w:t>：醫療機構，不得以中央主管機關公告禁止之不正當方法，招攬病人。2.行政院衛生署</w:t>
      </w:r>
      <w:smartTag w:uri="urn:schemas-microsoft-com:office:smarttags" w:element="chsdate">
        <w:smartTagPr>
          <w:attr w:name="Year" w:val="1994"/>
          <w:attr w:name="Month" w:val="03"/>
          <w:attr w:name="Day" w:val="17"/>
          <w:attr w:name="IsLunarDate" w:val="False"/>
          <w:attr w:name="IsROCDate" w:val="False"/>
        </w:smartTagPr>
        <w:r w:rsidRPr="00C3714D">
          <w:rPr>
            <w:rFonts w:ascii="標楷體" w:eastAsia="標楷體" w:hAnsi="標楷體" w:cs="標楷體" w:hint="eastAsia"/>
            <w:kern w:val="0"/>
            <w:sz w:val="28"/>
            <w:szCs w:val="28"/>
          </w:rPr>
          <w:t>94年03月17日</w:t>
        </w:r>
      </w:smartTag>
      <w:r w:rsidRPr="00C3714D">
        <w:rPr>
          <w:rFonts w:ascii="標楷體" w:eastAsia="標楷體" w:hAnsi="標楷體" w:cs="標楷體" w:hint="eastAsia"/>
          <w:kern w:val="0"/>
          <w:sz w:val="28"/>
          <w:szCs w:val="28"/>
        </w:rPr>
        <w:t>衛署醫字第0940203047號函：公告醫療法第61條第1項所稱禁止之不正當方法。公告事項：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醫療機構禁止以下列不正當方法招攬病人：</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7" w:left="849" w:hangingChars="203" w:hanging="568"/>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公開宣稱就醫即贈送各種形式之禮品、折扣、彩券、健康禮券、醫療服務，或於醫療機構慶祝活動贈送免費兌換券等情形。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以多層次傳銷或仲介之方式。</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Pr="00C3714D">
        <w:rPr>
          <w:rFonts w:ascii="標楷體" w:eastAsia="標楷體" w:hAnsi="標楷體" w:cs="標楷體" w:hint="eastAsia"/>
          <w:kern w:val="0"/>
          <w:sz w:val="28"/>
          <w:szCs w:val="28"/>
        </w:rPr>
        <w:t>未經主管機關核備，擅自派員外出辦理義診、巡迴醫療、健康檢查或勞工健檢等情形。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714D">
        <w:rPr>
          <w:rFonts w:ascii="標楷體" w:eastAsia="標楷體" w:hAnsi="標楷體" w:cs="標楷體" w:hint="eastAsia"/>
          <w:kern w:val="0"/>
          <w:sz w:val="28"/>
          <w:szCs w:val="28"/>
        </w:rPr>
        <w:t>宣傳優惠付款方式，如：無息貸款、分期付款、低自備款、治療完成後再繳費等。</w:t>
      </w:r>
    </w:p>
    <w:p w:rsidR="00C84FC6" w:rsidRPr="00C3714D"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1" w:firstLine="28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違反前項規定者，依醫療法第103條第1項處罰。</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eastAsia="標楷體"/>
          <w:bCs/>
          <w:color w:val="000000"/>
          <w:sz w:val="28"/>
          <w:szCs w:val="28"/>
        </w:rPr>
      </w:pPr>
      <w:r>
        <w:rPr>
          <w:rFonts w:ascii="標楷體" w:eastAsia="標楷體" w:hAnsi="標楷體" w:cs="標楷體" w:hint="eastAsia"/>
          <w:kern w:val="0"/>
          <w:sz w:val="28"/>
          <w:szCs w:val="28"/>
        </w:rPr>
        <w:t>八、</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86</w:t>
      </w:r>
      <w:r w:rsidRPr="00D45F7C">
        <w:rPr>
          <w:rFonts w:eastAsia="標楷體" w:hint="eastAsia"/>
          <w:bCs/>
          <w:color w:val="000000"/>
          <w:sz w:val="28"/>
          <w:szCs w:val="28"/>
          <w:u w:val="single"/>
        </w:rPr>
        <w:t>條規定</w:t>
      </w:r>
      <w:r>
        <w:rPr>
          <w:rFonts w:eastAsia="標楷體" w:hint="eastAsia"/>
          <w:bCs/>
          <w:color w:val="000000"/>
          <w:sz w:val="28"/>
          <w:szCs w:val="28"/>
        </w:rPr>
        <w:t>：「</w:t>
      </w:r>
      <w:r w:rsidRPr="00C3714D">
        <w:rPr>
          <w:rFonts w:eastAsia="標楷體" w:hint="eastAsia"/>
          <w:bCs/>
          <w:color w:val="000000"/>
          <w:sz w:val="28"/>
          <w:szCs w:val="28"/>
        </w:rPr>
        <w:t>醫療廣告不得以下列方式為之：</w:t>
      </w:r>
      <w:r>
        <w:rPr>
          <w:rFonts w:eastAsia="標楷體" w:hint="eastAsia"/>
          <w:bCs/>
          <w:color w:val="000000"/>
          <w:sz w:val="28"/>
          <w:szCs w:val="28"/>
        </w:rPr>
        <w:t>1.</w:t>
      </w:r>
      <w:r w:rsidRPr="00C3714D">
        <w:rPr>
          <w:rFonts w:eastAsia="標楷體" w:hint="eastAsia"/>
          <w:bCs/>
          <w:color w:val="000000"/>
          <w:sz w:val="28"/>
          <w:szCs w:val="28"/>
        </w:rPr>
        <w:t>假借他人名義為宣傳。</w:t>
      </w:r>
      <w:r>
        <w:rPr>
          <w:rFonts w:eastAsia="標楷體" w:hint="eastAsia"/>
          <w:bCs/>
          <w:color w:val="000000"/>
          <w:sz w:val="28"/>
          <w:szCs w:val="28"/>
        </w:rPr>
        <w:t>2.</w:t>
      </w:r>
      <w:r w:rsidRPr="00C3714D">
        <w:rPr>
          <w:rFonts w:eastAsia="標楷體" w:hint="eastAsia"/>
          <w:bCs/>
          <w:color w:val="000000"/>
          <w:sz w:val="28"/>
          <w:szCs w:val="28"/>
        </w:rPr>
        <w:t>利用出售或贈與醫療刊物為宣傳。</w:t>
      </w:r>
      <w:r>
        <w:rPr>
          <w:rFonts w:eastAsia="標楷體" w:hint="eastAsia"/>
          <w:bCs/>
          <w:color w:val="000000"/>
          <w:sz w:val="28"/>
          <w:szCs w:val="28"/>
        </w:rPr>
        <w:t>3.</w:t>
      </w:r>
      <w:r w:rsidRPr="00C3714D">
        <w:rPr>
          <w:rFonts w:eastAsia="標楷體" w:hint="eastAsia"/>
          <w:bCs/>
          <w:color w:val="000000"/>
          <w:sz w:val="28"/>
          <w:szCs w:val="28"/>
        </w:rPr>
        <w:t>以公開祖傳秘方或公開答問為宣傳。</w:t>
      </w:r>
      <w:r>
        <w:rPr>
          <w:rFonts w:eastAsia="標楷體" w:hint="eastAsia"/>
          <w:bCs/>
          <w:color w:val="000000"/>
          <w:sz w:val="28"/>
          <w:szCs w:val="28"/>
        </w:rPr>
        <w:t>4.</w:t>
      </w:r>
      <w:r w:rsidRPr="00C3714D">
        <w:rPr>
          <w:rFonts w:eastAsia="標楷體" w:hint="eastAsia"/>
          <w:bCs/>
          <w:color w:val="000000"/>
          <w:sz w:val="28"/>
          <w:szCs w:val="28"/>
        </w:rPr>
        <w:t>摘錄醫學刊物內容為宣傳。</w:t>
      </w:r>
      <w:r>
        <w:rPr>
          <w:rFonts w:eastAsia="標楷體" w:hint="eastAsia"/>
          <w:bCs/>
          <w:color w:val="000000"/>
          <w:sz w:val="28"/>
          <w:szCs w:val="28"/>
        </w:rPr>
        <w:t>5.</w:t>
      </w:r>
      <w:r w:rsidRPr="00C3714D">
        <w:rPr>
          <w:rFonts w:eastAsia="標楷體" w:hint="eastAsia"/>
          <w:bCs/>
          <w:color w:val="000000"/>
          <w:sz w:val="28"/>
          <w:szCs w:val="28"/>
        </w:rPr>
        <w:t>藉採訪或報導為宣傳。</w:t>
      </w:r>
      <w:r>
        <w:rPr>
          <w:rFonts w:eastAsia="標楷體" w:hint="eastAsia"/>
          <w:bCs/>
          <w:color w:val="000000"/>
          <w:sz w:val="28"/>
          <w:szCs w:val="28"/>
        </w:rPr>
        <w:t>6.</w:t>
      </w:r>
      <w:r w:rsidRPr="00C3714D">
        <w:rPr>
          <w:rFonts w:eastAsia="標楷體" w:hint="eastAsia"/>
          <w:bCs/>
          <w:color w:val="000000"/>
          <w:sz w:val="28"/>
          <w:szCs w:val="28"/>
        </w:rPr>
        <w:t>與違反前條規定內容之廣告聯合或並排為宣傳。</w:t>
      </w:r>
      <w:r>
        <w:rPr>
          <w:rFonts w:eastAsia="標楷體" w:hint="eastAsia"/>
          <w:bCs/>
          <w:color w:val="000000"/>
          <w:sz w:val="28"/>
          <w:szCs w:val="28"/>
        </w:rPr>
        <w:t>7.</w:t>
      </w:r>
      <w:r w:rsidRPr="00C3714D">
        <w:rPr>
          <w:rFonts w:eastAsia="標楷體" w:hint="eastAsia"/>
          <w:bCs/>
          <w:color w:val="000000"/>
          <w:sz w:val="28"/>
          <w:szCs w:val="28"/>
        </w:rPr>
        <w:t>以其他不正當方式為宣傳。</w:t>
      </w:r>
      <w:r>
        <w:rPr>
          <w:rFonts w:eastAsia="標楷體" w:hint="eastAsia"/>
          <w:bCs/>
          <w:color w:val="000000"/>
          <w:sz w:val="28"/>
          <w:szCs w:val="28"/>
        </w:rPr>
        <w:t>」</w:t>
      </w:r>
      <w:r w:rsidRPr="00060686">
        <w:rPr>
          <w:rFonts w:eastAsia="標楷體" w:hint="eastAsia"/>
          <w:bCs/>
          <w:color w:val="000000"/>
          <w:sz w:val="28"/>
          <w:szCs w:val="28"/>
        </w:rPr>
        <w:t xml:space="preserve"> </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jc w:val="both"/>
        <w:rPr>
          <w:rFonts w:ascii="標楷體" w:eastAsia="標楷體" w:hAnsi="標楷體" w:cs="細明體"/>
          <w:kern w:val="0"/>
          <w:sz w:val="28"/>
          <w:szCs w:val="28"/>
        </w:rPr>
      </w:pPr>
      <w:r>
        <w:rPr>
          <w:rFonts w:eastAsia="標楷體" w:hint="eastAsia"/>
          <w:bCs/>
          <w:color w:val="000000"/>
          <w:sz w:val="28"/>
          <w:szCs w:val="28"/>
        </w:rPr>
        <w:t>九、</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85</w:t>
      </w:r>
      <w:r w:rsidRPr="00D45F7C">
        <w:rPr>
          <w:rFonts w:eastAsia="標楷體" w:hint="eastAsia"/>
          <w:bCs/>
          <w:color w:val="000000"/>
          <w:sz w:val="28"/>
          <w:szCs w:val="28"/>
          <w:u w:val="single"/>
        </w:rPr>
        <w:t>條規定</w:t>
      </w:r>
      <w:r>
        <w:rPr>
          <w:rFonts w:eastAsia="標楷體" w:hint="eastAsia"/>
          <w:bCs/>
          <w:color w:val="000000"/>
          <w:sz w:val="28"/>
          <w:szCs w:val="28"/>
        </w:rPr>
        <w:t>：</w:t>
      </w:r>
      <w:r w:rsidRPr="001330E4">
        <w:rPr>
          <w:rFonts w:ascii="標楷體" w:eastAsia="標楷體" w:hAnsi="標楷體" w:cs="細明體" w:hint="eastAsia"/>
          <w:kern w:val="0"/>
          <w:sz w:val="28"/>
          <w:szCs w:val="28"/>
        </w:rPr>
        <w:t>醫療廣告，其內容以下列事項為限：</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1.</w:t>
      </w:r>
      <w:r w:rsidRPr="001330E4">
        <w:rPr>
          <w:rFonts w:ascii="標楷體" w:eastAsia="標楷體" w:hAnsi="標楷體" w:cs="細明體" w:hint="eastAsia"/>
          <w:kern w:val="0"/>
          <w:sz w:val="28"/>
          <w:szCs w:val="28"/>
        </w:rPr>
        <w:t>醫療機構之名稱、開業執照字號、地址、電話及交通路線。</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醫師之姓名、性別、學歷、經歷及其醫師、專科醫師證書字號。</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3.</w:t>
      </w:r>
      <w:r w:rsidRPr="001330E4">
        <w:rPr>
          <w:rFonts w:ascii="標楷體" w:eastAsia="標楷體" w:hAnsi="標楷體" w:cs="細明體" w:hint="eastAsia"/>
          <w:kern w:val="0"/>
          <w:sz w:val="28"/>
          <w:szCs w:val="28"/>
        </w:rPr>
        <w:t>全民健康保險及其他非商業性保險之特約醫院、診所字樣。</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4.</w:t>
      </w:r>
      <w:r w:rsidRPr="001330E4">
        <w:rPr>
          <w:rFonts w:ascii="標楷體" w:eastAsia="標楷體" w:hAnsi="標楷體" w:cs="細明體" w:hint="eastAsia"/>
          <w:kern w:val="0"/>
          <w:sz w:val="28"/>
          <w:szCs w:val="28"/>
        </w:rPr>
        <w:t>診療科別及診療時間。</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5.</w:t>
      </w:r>
      <w:r w:rsidRPr="001330E4">
        <w:rPr>
          <w:rFonts w:ascii="標楷體" w:eastAsia="標楷體" w:hAnsi="標楷體" w:cs="細明體" w:hint="eastAsia"/>
          <w:kern w:val="0"/>
          <w:sz w:val="28"/>
          <w:szCs w:val="28"/>
        </w:rPr>
        <w:t>開業、歇業、停業、復業、遷移及其年、月、日。</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6.</w:t>
      </w:r>
      <w:r w:rsidRPr="001330E4">
        <w:rPr>
          <w:rFonts w:ascii="標楷體" w:eastAsia="標楷體" w:hAnsi="標楷體" w:cs="細明體" w:hint="eastAsia"/>
          <w:kern w:val="0"/>
          <w:sz w:val="28"/>
          <w:szCs w:val="28"/>
        </w:rPr>
        <w:t>其他經中央主管機關公告容許登載或播放事項。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250" w:firstLine="700"/>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利用廣播、電視之醫療廣告，在前項內容範圍內，得以口語化方式為之。</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90" w:left="696"/>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但應先經所在地直轄市或縣 (市) 主管機關核准。醫療機構以網際網路提供之資訊，除有第</w:t>
      </w:r>
      <w:r>
        <w:rPr>
          <w:rFonts w:ascii="標楷體" w:eastAsia="標楷體" w:hAnsi="標楷體" w:cs="細明體" w:hint="eastAsia"/>
          <w:kern w:val="0"/>
          <w:sz w:val="28"/>
          <w:szCs w:val="28"/>
        </w:rPr>
        <w:t>103</w:t>
      </w:r>
      <w:r w:rsidRPr="001330E4">
        <w:rPr>
          <w:rFonts w:ascii="標楷體" w:eastAsia="標楷體" w:hAnsi="標楷體" w:cs="細明體" w:hint="eastAsia"/>
          <w:kern w:val="0"/>
          <w:sz w:val="28"/>
          <w:szCs w:val="28"/>
        </w:rPr>
        <w:t>條第</w:t>
      </w: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項各款所定情形外，不受第一項所定內容範圍之限制，其管理辦法由中央主管機關定之。</w:t>
      </w:r>
    </w:p>
    <w:p w:rsidR="00C84FC6" w:rsidRPr="001330E4"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w:t>
      </w:r>
      <w:r w:rsidRPr="001330E4">
        <w:rPr>
          <w:rFonts w:ascii="標楷體" w:eastAsia="標楷體" w:hAnsi="標楷體" w:hint="eastAsia"/>
          <w:sz w:val="28"/>
          <w:szCs w:val="28"/>
        </w:rPr>
        <w:t>、成年定義：依</w:t>
      </w:r>
      <w:r w:rsidRPr="00D45F7C">
        <w:rPr>
          <w:rFonts w:ascii="標楷體" w:eastAsia="標楷體" w:hAnsi="標楷體" w:hint="eastAsia"/>
          <w:sz w:val="28"/>
          <w:szCs w:val="28"/>
          <w:u w:val="single"/>
        </w:rPr>
        <w:t>民法第12條</w:t>
      </w:r>
      <w:r w:rsidRPr="001330E4">
        <w:rPr>
          <w:rFonts w:ascii="標楷體" w:eastAsia="標楷體" w:hAnsi="標楷體" w:hint="eastAsia"/>
          <w:sz w:val="28"/>
          <w:szCs w:val="28"/>
        </w:rPr>
        <w:t>規定：滿20歲為成年。</w:t>
      </w:r>
    </w:p>
    <w:p w:rsidR="00C84FC6" w:rsidRPr="00C706AF" w:rsidRDefault="00C84FC6" w:rsidP="00E67306">
      <w:pPr>
        <w:pStyle w:val="HTML"/>
        <w:tabs>
          <w:tab w:val="clear" w:pos="916"/>
          <w:tab w:val="left" w:pos="569"/>
        </w:tabs>
        <w:overflowPunct w:val="0"/>
        <w:spacing w:line="360" w:lineRule="exact"/>
        <w:ind w:leftChars="235" w:left="564" w:firstLine="2"/>
        <w:jc w:val="both"/>
        <w:rPr>
          <w:rFonts w:ascii="標楷體" w:eastAsia="標楷體" w:hAnsi="標楷體"/>
          <w:sz w:val="28"/>
          <w:szCs w:val="28"/>
        </w:rPr>
      </w:pPr>
      <w:r w:rsidRPr="00553240">
        <w:rPr>
          <w:rFonts w:ascii="標楷體" w:eastAsia="標楷體" w:hAnsi="標楷體" w:hint="eastAsia"/>
          <w:sz w:val="28"/>
          <w:szCs w:val="28"/>
        </w:rPr>
        <w:t>未成年人及其行為能力者，依</w:t>
      </w:r>
      <w:r w:rsidRPr="00D45F7C">
        <w:rPr>
          <w:rFonts w:ascii="標楷體" w:eastAsia="標楷體" w:hAnsi="標楷體" w:hint="eastAsia"/>
          <w:sz w:val="28"/>
          <w:szCs w:val="28"/>
          <w:u w:val="single"/>
        </w:rPr>
        <w:t>民法第13條</w:t>
      </w:r>
      <w:r w:rsidRPr="00553240">
        <w:rPr>
          <w:rFonts w:ascii="標楷體" w:eastAsia="標楷體" w:hAnsi="標楷體" w:hint="eastAsia"/>
          <w:sz w:val="28"/>
          <w:szCs w:val="28"/>
        </w:rPr>
        <w:t>規定：未滿7歲之未成年人， 無行為能力。滿7歲以上之未成年人，有限制行為能力。未成年人已結婚者，有行為能力。</w:t>
      </w:r>
    </w:p>
    <w:p w:rsidR="00C84FC6" w:rsidRPr="00553240" w:rsidRDefault="00C84FC6" w:rsidP="00E67306">
      <w:pPr>
        <w:pStyle w:val="HTML"/>
        <w:overflowPunct w:val="0"/>
        <w:spacing w:line="3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十一、</w:t>
      </w:r>
      <w:r w:rsidRPr="00553240">
        <w:rPr>
          <w:rFonts w:ascii="標楷體" w:eastAsia="標楷體" w:hAnsi="標楷體" w:hint="eastAsia"/>
          <w:sz w:val="28"/>
          <w:szCs w:val="28"/>
        </w:rPr>
        <w:t>另</w:t>
      </w:r>
      <w:r w:rsidRPr="00D45F7C">
        <w:rPr>
          <w:rFonts w:ascii="標楷體" w:eastAsia="標楷體" w:hAnsi="標楷體" w:hint="eastAsia"/>
          <w:sz w:val="28"/>
          <w:szCs w:val="28"/>
          <w:u w:val="single"/>
        </w:rPr>
        <w:t>依民法第77條</w:t>
      </w:r>
      <w:r w:rsidRPr="00553240">
        <w:rPr>
          <w:rFonts w:ascii="標楷體" w:eastAsia="標楷體" w:hAnsi="標楷體" w:hint="eastAsia"/>
          <w:sz w:val="28"/>
          <w:szCs w:val="28"/>
        </w:rPr>
        <w:t>：限制行為能力人為意思表示及受意思表示，應得法定代理人之允許。但純獲法律上利益，或依其年齡及身分、日常生活所必需者，不在此限。</w:t>
      </w:r>
    </w:p>
    <w:p w:rsidR="00C84FC6" w:rsidRPr="00553240" w:rsidRDefault="00C84FC6" w:rsidP="00E67306">
      <w:pPr>
        <w:pStyle w:val="HTML"/>
        <w:overflowPunct w:val="0"/>
        <w:spacing w:line="360" w:lineRule="exact"/>
        <w:ind w:leftChars="237" w:left="852"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Pr="00D45F7C">
        <w:rPr>
          <w:rFonts w:ascii="標楷體" w:eastAsia="標楷體" w:hAnsi="標楷體" w:hint="eastAsia"/>
          <w:sz w:val="28"/>
          <w:szCs w:val="28"/>
          <w:u w:val="single"/>
        </w:rPr>
        <w:t>第79條</w:t>
      </w:r>
      <w:r w:rsidRPr="00553240">
        <w:rPr>
          <w:rFonts w:ascii="標楷體" w:eastAsia="標楷體" w:hAnsi="標楷體" w:hint="eastAsia"/>
          <w:sz w:val="28"/>
          <w:szCs w:val="28"/>
        </w:rPr>
        <w:t>：限制行為能力人未得法定代理人之允許，所訂立之契約，須經法定代理人之承認，始生效力。</w:t>
      </w:r>
    </w:p>
    <w:p w:rsidR="00C84FC6" w:rsidRDefault="00C84FC6" w:rsidP="00E67306">
      <w:pPr>
        <w:pStyle w:val="HTML"/>
        <w:overflowPunct w:val="0"/>
        <w:spacing w:line="360" w:lineRule="exact"/>
        <w:ind w:leftChars="353" w:left="850" w:hangingChars="1" w:hanging="3"/>
        <w:jc w:val="both"/>
        <w:rPr>
          <w:rFonts w:ascii="標楷體" w:eastAsia="標楷體" w:hAnsi="標楷體"/>
          <w:sz w:val="28"/>
          <w:szCs w:val="28"/>
        </w:rPr>
      </w:pPr>
      <w:r w:rsidRPr="00D45F7C">
        <w:rPr>
          <w:rFonts w:ascii="標楷體" w:eastAsia="標楷體" w:hAnsi="標楷體" w:hint="eastAsia"/>
          <w:sz w:val="28"/>
          <w:szCs w:val="28"/>
          <w:u w:val="single"/>
        </w:rPr>
        <w:t>第96條</w:t>
      </w:r>
      <w:r w:rsidRPr="00553240">
        <w:rPr>
          <w:rFonts w:ascii="標楷體" w:eastAsia="標楷體" w:hAnsi="標楷體" w:hint="eastAsia"/>
          <w:sz w:val="28"/>
          <w:szCs w:val="28"/>
        </w:rPr>
        <w:t>：向無行為能力人或限制行為能力人為意思表示者，以其通知達到其法定代理人時，發生效力。</w:t>
      </w:r>
    </w:p>
    <w:p w:rsidR="00C84FC6" w:rsidRPr="00553240"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十二、</w:t>
      </w:r>
      <w:r w:rsidRPr="00D45F7C">
        <w:rPr>
          <w:rFonts w:ascii="標楷體" w:eastAsia="標楷體" w:hAnsi="標楷體" w:hint="eastAsia"/>
          <w:sz w:val="28"/>
          <w:szCs w:val="28"/>
          <w:u w:val="single"/>
        </w:rPr>
        <w:t>衛生福利部104年11月3日衛部醫字第</w:t>
      </w:r>
      <w:smartTag w:uri="urn:schemas-microsoft-com:office:smarttags" w:element="chmetcnv">
        <w:smartTagPr>
          <w:attr w:name="TCSC" w:val="0"/>
          <w:attr w:name="NumberType" w:val="1"/>
          <w:attr w:name="Negative" w:val="False"/>
          <w:attr w:name="HasSpace" w:val="False"/>
          <w:attr w:name="SourceValue" w:val="1041668111"/>
          <w:attr w:name="UnitName" w:val="C"/>
        </w:smartTagPr>
        <w:r w:rsidRPr="00D45F7C">
          <w:rPr>
            <w:rFonts w:ascii="標楷體" w:eastAsia="標楷體" w:hAnsi="標楷體" w:hint="eastAsia"/>
            <w:sz w:val="28"/>
            <w:szCs w:val="28"/>
            <w:u w:val="single"/>
          </w:rPr>
          <w:t>1041668111C</w:t>
        </w:r>
      </w:smartTag>
      <w:r w:rsidRPr="00D45F7C">
        <w:rPr>
          <w:rFonts w:ascii="標楷體" w:eastAsia="標楷體" w:hAnsi="標楷體" w:hint="eastAsia"/>
          <w:sz w:val="28"/>
          <w:szCs w:val="28"/>
          <w:u w:val="single"/>
        </w:rPr>
        <w:t>號函</w:t>
      </w:r>
      <w:r>
        <w:rPr>
          <w:rFonts w:ascii="標楷體" w:eastAsia="標楷體" w:hAnsi="標楷體" w:hint="eastAsia"/>
          <w:sz w:val="28"/>
          <w:szCs w:val="28"/>
        </w:rPr>
        <w:t>公告：</w:t>
      </w:r>
    </w:p>
    <w:p w:rsidR="00C84FC6"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醫療機構欲提供網路資訊供民眾參閱時，應將其網域名稱、網址或網路工具及網頁內主要可供點閱之項目，報請本局備查</w:t>
      </w:r>
      <w:r>
        <w:rPr>
          <w:rFonts w:ascii="標楷體" w:eastAsia="標楷體" w:hAnsi="標楷體" w:hint="eastAsia"/>
          <w:sz w:val="28"/>
          <w:szCs w:val="28"/>
        </w:rPr>
        <w:t>；異動時亦同。（如診所官網網址、FB</w:t>
      </w:r>
      <w:r>
        <w:rPr>
          <w:rFonts w:ascii="標楷體" w:eastAsia="標楷體" w:hAnsi="標楷體"/>
          <w:sz w:val="28"/>
          <w:szCs w:val="28"/>
        </w:rPr>
        <w:t>…</w:t>
      </w:r>
      <w:r>
        <w:rPr>
          <w:rFonts w:ascii="標楷體" w:eastAsia="標楷體" w:hAnsi="標楷體" w:hint="eastAsia"/>
          <w:sz w:val="28"/>
          <w:szCs w:val="28"/>
        </w:rPr>
        <w:t>）</w:t>
      </w:r>
    </w:p>
    <w:p w:rsidR="00C84FC6" w:rsidRPr="001E5642"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其</w:t>
      </w:r>
      <w:r>
        <w:rPr>
          <w:rFonts w:ascii="標楷體" w:eastAsia="標楷體" w:hAnsi="標楷體" w:hint="eastAsia"/>
          <w:sz w:val="28"/>
          <w:szCs w:val="28"/>
        </w:rPr>
        <w:t>網路資訊</w:t>
      </w:r>
      <w:r w:rsidRPr="001E5642">
        <w:rPr>
          <w:rFonts w:ascii="標楷體" w:eastAsia="標楷體" w:hAnsi="標楷體" w:hint="eastAsia"/>
          <w:sz w:val="28"/>
          <w:szCs w:val="28"/>
        </w:rPr>
        <w:t>內容除有其他醫事法令另有規定外，不得登載其他業者或非同一醫療體系之醫療機構資訊。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十三</w:t>
      </w:r>
      <w:r w:rsidRPr="00553240">
        <w:rPr>
          <w:rFonts w:ascii="標楷體" w:eastAsia="標楷體" w:hAnsi="標楷體" w:hint="eastAsia"/>
          <w:sz w:val="28"/>
          <w:szCs w:val="28"/>
        </w:rPr>
        <w:t>、</w:t>
      </w:r>
      <w:r w:rsidRPr="00D45F7C">
        <w:rPr>
          <w:rFonts w:ascii="標楷體" w:eastAsia="標楷體" w:hAnsi="標楷體" w:hint="eastAsia"/>
          <w:sz w:val="28"/>
          <w:szCs w:val="28"/>
          <w:u w:val="single"/>
        </w:rPr>
        <w:t>衛生福利部103年6月26日衛部醫字第1031664123號</w:t>
      </w:r>
      <w:r>
        <w:rPr>
          <w:rFonts w:ascii="標楷體" w:eastAsia="標楷體" w:hAnsi="標楷體" w:hint="eastAsia"/>
          <w:sz w:val="28"/>
          <w:szCs w:val="28"/>
        </w:rPr>
        <w:t>公告：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（一）公告14項「美容醫學處置之同意書及說明書範本」。</w:t>
      </w:r>
    </w:p>
    <w:p w:rsidR="00C84FC6" w:rsidRPr="00A27544" w:rsidRDefault="00C84FC6" w:rsidP="00E67306">
      <w:pPr>
        <w:overflowPunct w:val="0"/>
        <w:spacing w:line="3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D24CF4">
        <w:rPr>
          <w:rFonts w:ascii="標楷體" w:eastAsia="標楷體" w:hAnsi="標楷體" w:hint="eastAsia"/>
          <w:color w:val="000000"/>
          <w:sz w:val="28"/>
          <w:szCs w:val="28"/>
        </w:rPr>
        <w:t>需參採或逕用衛生福利部公告之範本，並落實處置前之告知義務，並有完整</w:t>
      </w:r>
      <w:r w:rsidRPr="00D24CF4">
        <w:rPr>
          <w:rFonts w:ascii="標楷體" w:eastAsia="標楷體" w:hAnsi="標楷體" w:hint="eastAsia"/>
          <w:sz w:val="28"/>
          <w:szCs w:val="28"/>
        </w:rPr>
        <w:t>醫病雙方簽名及日期。（美容醫學處置同意書及說明書下載路徑：衛生局網頁/醫療院所交流平台）</w:t>
      </w:r>
    </w:p>
    <w:p w:rsidR="00C84FC6" w:rsidRPr="00A27544" w:rsidRDefault="00C84FC6" w:rsidP="00E67306">
      <w:pPr>
        <w:pStyle w:val="HTML"/>
        <w:overflowPunct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十四、</w:t>
      </w:r>
      <w:r w:rsidRPr="00D45F7C">
        <w:rPr>
          <w:rFonts w:ascii="標楷體" w:eastAsia="標楷體" w:hAnsi="標楷體" w:hint="eastAsia"/>
          <w:sz w:val="28"/>
          <w:szCs w:val="28"/>
          <w:u w:val="single"/>
        </w:rPr>
        <w:t>衛生福利部103年2月26日衛部醫字第1031661030號公告</w:t>
      </w:r>
      <w:r w:rsidRPr="00A27544">
        <w:rPr>
          <w:rFonts w:ascii="標楷體" w:eastAsia="標楷體" w:hAnsi="標楷體" w:hint="eastAsia"/>
          <w:sz w:val="28"/>
          <w:szCs w:val="28"/>
        </w:rPr>
        <w:t>：</w:t>
      </w:r>
    </w:p>
    <w:p w:rsidR="00C84FC6" w:rsidRPr="00481189" w:rsidRDefault="00C84FC6" w:rsidP="00E67306">
      <w:pPr>
        <w:numPr>
          <w:ilvl w:val="0"/>
          <w:numId w:val="3"/>
        </w:numPr>
        <w:overflowPunct w:val="0"/>
        <w:autoSpaceDE w:val="0"/>
        <w:autoSpaceDN w:val="0"/>
        <w:adjustRightInd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公告</w:t>
      </w:r>
      <w:r w:rsidRPr="00A27544">
        <w:rPr>
          <w:rFonts w:ascii="標楷體" w:eastAsia="標楷體" w:hAnsi="標楷體" w:cs="DFKaiShu-SB-Estd-BF" w:hint="eastAsia"/>
          <w:kern w:val="0"/>
          <w:sz w:val="28"/>
          <w:szCs w:val="28"/>
        </w:rPr>
        <w:t>「醫師對未滿18歲之未成年人施作非為醫療必要之美容手術</w:t>
      </w:r>
      <w:r>
        <w:rPr>
          <w:rFonts w:ascii="標楷體" w:eastAsia="標楷體" w:hAnsi="標楷體" w:cs="DFKaiShu-SB-Estd-BF" w:hint="eastAsia"/>
          <w:kern w:val="0"/>
          <w:sz w:val="28"/>
          <w:szCs w:val="28"/>
        </w:rPr>
        <w:t>，其</w:t>
      </w:r>
      <w:r w:rsidRPr="00A27544">
        <w:rPr>
          <w:rFonts w:ascii="標楷體" w:eastAsia="標楷體" w:hAnsi="標楷體" w:cs="DFKaiShu-SB-Estd-BF" w:hint="eastAsia"/>
          <w:kern w:val="0"/>
          <w:sz w:val="28"/>
          <w:szCs w:val="28"/>
        </w:rPr>
        <w:t>項目如</w:t>
      </w:r>
      <w:r>
        <w:rPr>
          <w:rFonts w:ascii="標楷體" w:eastAsia="標楷體" w:hAnsi="標楷體" w:cs="DFKaiShu-SB-Estd-BF" w:hint="eastAsia"/>
          <w:kern w:val="0"/>
          <w:sz w:val="28"/>
          <w:szCs w:val="28"/>
        </w:rPr>
        <w:t>（</w:t>
      </w:r>
      <w:r w:rsidRPr="00A27544">
        <w:rPr>
          <w:rFonts w:ascii="標楷體" w:eastAsia="標楷體" w:hAnsi="標楷體" w:cs="DFKaiShu-SB-Estd-BF" w:hint="eastAsia"/>
          <w:kern w:val="0"/>
          <w:sz w:val="28"/>
          <w:szCs w:val="28"/>
        </w:rPr>
        <w:t>二），為醫師法第28條之4第1款規定不得執行</w:t>
      </w:r>
      <w:r w:rsidRPr="00481189">
        <w:rPr>
          <w:rFonts w:ascii="標楷體" w:eastAsia="標楷體" w:hAnsi="標楷體" w:cs="DFKaiShu-SB-Estd-BF" w:hint="eastAsia"/>
          <w:kern w:val="0"/>
          <w:sz w:val="28"/>
          <w:szCs w:val="28"/>
        </w:rPr>
        <w:t>之醫療行為。</w:t>
      </w:r>
    </w:p>
    <w:p w:rsidR="00C84FC6" w:rsidRDefault="00C84FC6" w:rsidP="00E67306">
      <w:pPr>
        <w:numPr>
          <w:ilvl w:val="0"/>
          <w:numId w:val="3"/>
        </w:numPr>
        <w:overflowPunct w:val="0"/>
        <w:spacing w:line="360" w:lineRule="exact"/>
        <w:jc w:val="both"/>
        <w:rPr>
          <w:rFonts w:ascii="標楷體" w:eastAsia="標楷體" w:hAnsi="標楷體"/>
          <w:sz w:val="28"/>
          <w:szCs w:val="28"/>
        </w:rPr>
      </w:pPr>
      <w:r w:rsidRPr="00481189">
        <w:rPr>
          <w:rFonts w:ascii="標楷體" w:eastAsia="標楷體" w:hAnsi="標楷體" w:hint="eastAsia"/>
          <w:sz w:val="28"/>
          <w:szCs w:val="28"/>
        </w:rPr>
        <w:t>醫師對未滿</w:t>
      </w:r>
      <w:r>
        <w:rPr>
          <w:rFonts w:ascii="標楷體" w:eastAsia="標楷體" w:hAnsi="標楷體" w:hint="eastAsia"/>
          <w:sz w:val="28"/>
          <w:szCs w:val="28"/>
        </w:rPr>
        <w:t>18</w:t>
      </w:r>
      <w:r w:rsidRPr="00481189">
        <w:rPr>
          <w:rFonts w:ascii="標楷體" w:eastAsia="標楷體" w:hAnsi="標楷體" w:hint="eastAsia"/>
          <w:sz w:val="28"/>
          <w:szCs w:val="28"/>
        </w:rPr>
        <w:t>歲之未成年人施作非為醫療必要之美容手術項目：眼部整形、鼻部整形、植髮、抽脂、削骨、臉部削骨、顱顏重整、拉皮、胸部整形</w:t>
      </w:r>
      <w:r w:rsidRPr="00481189">
        <w:rPr>
          <w:rFonts w:ascii="標楷體" w:eastAsia="標楷體" w:hAnsi="標楷體"/>
          <w:sz w:val="28"/>
          <w:szCs w:val="28"/>
        </w:rPr>
        <w:t>(</w:t>
      </w:r>
      <w:r w:rsidRPr="00481189">
        <w:rPr>
          <w:rFonts w:ascii="標楷體" w:eastAsia="標楷體" w:hAnsi="標楷體" w:hint="eastAsia"/>
          <w:sz w:val="28"/>
          <w:szCs w:val="28"/>
        </w:rPr>
        <w:t>縮乳及隆乳</w:t>
      </w:r>
      <w:r w:rsidRPr="00481189">
        <w:rPr>
          <w:rFonts w:ascii="標楷體" w:eastAsia="標楷體" w:hAnsi="標楷體"/>
          <w:sz w:val="28"/>
          <w:szCs w:val="28"/>
        </w:rPr>
        <w:t>)</w:t>
      </w:r>
      <w:r w:rsidRPr="00481189">
        <w:rPr>
          <w:rFonts w:ascii="標楷體" w:eastAsia="標楷體" w:hAnsi="標楷體" w:hint="eastAsia"/>
          <w:sz w:val="28"/>
          <w:szCs w:val="28"/>
        </w:rPr>
        <w:t>。</w:t>
      </w:r>
    </w:p>
    <w:p w:rsidR="00C84FC6" w:rsidRDefault="00C84FC6" w:rsidP="00E67306">
      <w:pPr>
        <w:pStyle w:val="Default"/>
        <w:overflowPunct w:val="0"/>
        <w:spacing w:line="360" w:lineRule="exact"/>
        <w:ind w:left="848" w:hangingChars="303" w:hanging="848"/>
        <w:jc w:val="both"/>
        <w:rPr>
          <w:rFonts w:hAnsi="標楷體" w:cs="DFKaiShu-SB-Estd-BF"/>
          <w:sz w:val="28"/>
          <w:szCs w:val="28"/>
        </w:rPr>
      </w:pPr>
      <w:r>
        <w:rPr>
          <w:rFonts w:hAnsi="標楷體" w:hint="eastAsia"/>
          <w:sz w:val="28"/>
          <w:szCs w:val="28"/>
        </w:rPr>
        <w:t>十五、</w:t>
      </w:r>
      <w:r w:rsidR="00DF2AB4" w:rsidRPr="00D45F7C">
        <w:rPr>
          <w:rFonts w:hAnsi="標楷體" w:hint="eastAsia"/>
          <w:sz w:val="28"/>
          <w:szCs w:val="28"/>
          <w:u w:val="single"/>
        </w:rPr>
        <w:t>衛生福利部105年11月17日衛部醫字第1051667434A號函</w:t>
      </w:r>
      <w:r w:rsidR="00DF2AB4" w:rsidRPr="009A01BC">
        <w:rPr>
          <w:rFonts w:hAnsi="標楷體" w:hint="eastAsia"/>
          <w:sz w:val="28"/>
          <w:szCs w:val="28"/>
        </w:rPr>
        <w:t>釋示略以：</w:t>
      </w:r>
      <w:r w:rsidR="00DF2AB4" w:rsidRPr="009A01BC">
        <w:rPr>
          <w:rFonts w:hAnsi="標楷體" w:cs="DFKaiShu-SB-Estd-BF" w:hint="eastAsia"/>
          <w:sz w:val="28"/>
          <w:szCs w:val="28"/>
        </w:rPr>
        <w:t>「</w:t>
      </w:r>
      <w:r w:rsidR="00DF2AB4" w:rsidRPr="009A01BC">
        <w:rPr>
          <w:rFonts w:hAnsi="標楷體"/>
          <w:sz w:val="28"/>
          <w:szCs w:val="28"/>
        </w:rPr>
        <w:t>…</w:t>
      </w:r>
      <w:r w:rsidR="00DF2AB4" w:rsidRPr="009A01BC">
        <w:rPr>
          <w:rFonts w:hAnsi="標楷體" w:cs="DFKaiShu-SB-Estd-BF" w:hint="eastAsia"/>
          <w:sz w:val="28"/>
          <w:szCs w:val="28"/>
        </w:rPr>
        <w:t>手術或治療前後之比較影像」不得出現於醫療廣告：醫療法第</w:t>
      </w:r>
      <w:r w:rsidR="00DF2AB4" w:rsidRPr="009A01BC">
        <w:rPr>
          <w:rFonts w:hAnsi="標楷體" w:cs="DFKaiShu-SB-Estd-BF"/>
          <w:sz w:val="28"/>
          <w:szCs w:val="28"/>
        </w:rPr>
        <w:t>85</w:t>
      </w:r>
      <w:r w:rsidR="00DF2AB4" w:rsidRPr="009A01BC">
        <w:rPr>
          <w:rFonts w:hAnsi="標楷體" w:cs="DFKaiShu-SB-Estd-BF" w:hint="eastAsia"/>
          <w:sz w:val="28"/>
          <w:szCs w:val="28"/>
        </w:rPr>
        <w:t>條第</w:t>
      </w:r>
      <w:r w:rsidR="00DF2AB4" w:rsidRPr="009A01BC">
        <w:rPr>
          <w:rFonts w:hAnsi="標楷體" w:cs="DFKaiShu-SB-Estd-BF"/>
          <w:sz w:val="28"/>
          <w:szCs w:val="28"/>
        </w:rPr>
        <w:t>1</w:t>
      </w:r>
      <w:r w:rsidR="00DF2AB4" w:rsidRPr="009A01BC">
        <w:rPr>
          <w:rFonts w:hAnsi="標楷體" w:cs="DFKaiShu-SB-Estd-BF" w:hint="eastAsia"/>
          <w:sz w:val="28"/>
          <w:szCs w:val="28"/>
        </w:rPr>
        <w:t>項第</w:t>
      </w:r>
      <w:r w:rsidR="00DF2AB4" w:rsidRPr="009A01BC">
        <w:rPr>
          <w:rFonts w:hAnsi="標楷體" w:cs="DFKaiShu-SB-Estd-BF"/>
          <w:sz w:val="28"/>
          <w:szCs w:val="28"/>
        </w:rPr>
        <w:t>1</w:t>
      </w:r>
      <w:r w:rsidR="00DF2AB4" w:rsidRPr="009A01BC">
        <w:rPr>
          <w:rFonts w:hAnsi="標楷體" w:cs="DFKaiShu-SB-Estd-BF" w:hint="eastAsia"/>
          <w:sz w:val="28"/>
          <w:szCs w:val="28"/>
        </w:rPr>
        <w:t>款至第</w:t>
      </w:r>
      <w:r w:rsidR="00DF2AB4" w:rsidRPr="009A01BC">
        <w:rPr>
          <w:rFonts w:hAnsi="標楷體" w:cs="DFKaiShu-SB-Estd-BF"/>
          <w:sz w:val="28"/>
          <w:szCs w:val="28"/>
        </w:rPr>
        <w:t>5</w:t>
      </w:r>
      <w:r w:rsidR="00DF2AB4" w:rsidRPr="009A01BC">
        <w:rPr>
          <w:rFonts w:hAnsi="標楷體" w:cs="DFKaiShu-SB-Estd-BF" w:hint="eastAsia"/>
          <w:sz w:val="28"/>
          <w:szCs w:val="28"/>
        </w:rPr>
        <w:t>款明定及其第</w:t>
      </w:r>
      <w:r w:rsidR="00DF2AB4" w:rsidRPr="009A01BC">
        <w:rPr>
          <w:rFonts w:hAnsi="標楷體" w:cs="DFKaiShu-SB-Estd-BF"/>
          <w:sz w:val="28"/>
          <w:szCs w:val="28"/>
        </w:rPr>
        <w:t>6</w:t>
      </w:r>
      <w:r w:rsidR="00DF2AB4" w:rsidRPr="009A01BC">
        <w:rPr>
          <w:rFonts w:hAnsi="標楷體" w:cs="DFKaiShu-SB-Estd-BF" w:hint="eastAsia"/>
          <w:sz w:val="28"/>
          <w:szCs w:val="28"/>
        </w:rPr>
        <w:t>款公告（含病名稱、檢查檢驗項目、費用等）係以正面表列允許醫療廣告可刊播之事項，並未曾包括「手術或治療前後比較影像」。醫療機構若於機構內，利用其診療實績案例並已事先取得該病人同意使用之治療前後比較影像，做為治療說明或衛生教育資料之輔助圖片，非屬醫療廣告行為。另醫療機構於設置之官方網站，使用前開已事先取得病人同意使用之診療實績案例之治療前後比較影像，做為完整的醫療知識資訊之一部分，亦不屬醫療廣告。惟前開內容均不得有假造、誇大或假藉衛生教育或醫療知識之名進行醫療廣告。</w:t>
      </w:r>
    </w:p>
    <w:p w:rsidR="00C84FC6" w:rsidRDefault="00C84FC6" w:rsidP="00E67306">
      <w:pPr>
        <w:overflowPunct w:val="0"/>
        <w:autoSpaceDE w:val="0"/>
        <w:autoSpaceDN w:val="0"/>
        <w:adjustRightInd w:val="0"/>
        <w:spacing w:line="360" w:lineRule="exact"/>
        <w:ind w:left="848" w:hangingChars="303" w:hanging="848"/>
        <w:jc w:val="both"/>
        <w:rPr>
          <w:rFonts w:ascii="標楷體" w:eastAsia="標楷體" w:hAnsi="標楷體" w:cs="DFKaiShu-SB-Estd-BF"/>
          <w:color w:val="000000"/>
          <w:kern w:val="0"/>
          <w:sz w:val="28"/>
          <w:szCs w:val="28"/>
        </w:rPr>
      </w:pPr>
      <w:r>
        <w:rPr>
          <w:rFonts w:ascii="標楷體" w:eastAsia="標楷體" w:hAnsi="標楷體" w:cs="DFKaiShu-SB-Estd-BF" w:hint="eastAsia"/>
          <w:kern w:val="0"/>
          <w:sz w:val="28"/>
          <w:szCs w:val="28"/>
        </w:rPr>
        <w:t>十</w:t>
      </w:r>
      <w:r w:rsidR="00DF2AB4">
        <w:rPr>
          <w:rFonts w:ascii="標楷體" w:eastAsia="標楷體" w:hAnsi="標楷體" w:cs="DFKaiShu-SB-Estd-BF" w:hint="eastAsia"/>
          <w:kern w:val="0"/>
          <w:sz w:val="28"/>
          <w:szCs w:val="28"/>
        </w:rPr>
        <w:t>六</w:t>
      </w:r>
      <w:r>
        <w:rPr>
          <w:rFonts w:ascii="標楷體" w:eastAsia="標楷體" w:hAnsi="標楷體" w:cs="DFKaiShu-SB-Estd-BF" w:hint="eastAsia"/>
          <w:kern w:val="0"/>
          <w:sz w:val="28"/>
          <w:szCs w:val="28"/>
        </w:rPr>
        <w:t>、</w:t>
      </w:r>
      <w:r w:rsidRPr="00D45F7C">
        <w:rPr>
          <w:rFonts w:ascii="標楷體" w:eastAsia="標楷體" w:hAnsi="標楷體" w:cs="標楷體" w:hint="eastAsia"/>
          <w:kern w:val="0"/>
          <w:sz w:val="28"/>
          <w:szCs w:val="28"/>
          <w:u w:val="single"/>
        </w:rPr>
        <w:t>衛生福利部105年12月27日衛部醫字第1051666889號函釋</w:t>
      </w:r>
      <w:r w:rsidRPr="009A01BC">
        <w:rPr>
          <w:rFonts w:ascii="標楷體" w:eastAsia="標楷體" w:hAnsi="標楷體" w:cs="標楷體" w:hint="eastAsia"/>
          <w:kern w:val="0"/>
          <w:sz w:val="28"/>
          <w:szCs w:val="28"/>
        </w:rPr>
        <w:t>示略以：</w:t>
      </w:r>
      <w:r w:rsidRPr="009A01BC">
        <w:rPr>
          <w:rFonts w:ascii="標楷體" w:eastAsia="標楷體" w:hAnsi="標楷體" w:cs="DFKaiShu-SB-Estd-BF" w:hint="eastAsia"/>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醫療法第</w:t>
      </w:r>
      <w:r w:rsidRPr="004F5E13">
        <w:rPr>
          <w:rFonts w:ascii="標楷體" w:eastAsia="標楷體" w:hAnsi="標楷體" w:cs="DFKaiShu-SB-Estd-BF"/>
          <w:kern w:val="0"/>
          <w:sz w:val="28"/>
          <w:szCs w:val="28"/>
        </w:rPr>
        <w:t>22</w:t>
      </w:r>
      <w:r w:rsidRPr="004F5E13">
        <w:rPr>
          <w:rFonts w:ascii="標楷體" w:eastAsia="標楷體" w:hAnsi="標楷體" w:cs="DFKaiShu-SB-Estd-BF" w:hint="eastAsia"/>
          <w:kern w:val="0"/>
          <w:sz w:val="28"/>
          <w:szCs w:val="28"/>
        </w:rPr>
        <w:t>條</w:t>
      </w:r>
      <w:r>
        <w:rPr>
          <w:rFonts w:ascii="標楷體" w:eastAsia="標楷體" w:hAnsi="標楷體" w:cs="DFKaiShu-SB-Estd-BF" w:hint="eastAsia"/>
          <w:kern w:val="0"/>
          <w:sz w:val="28"/>
          <w:szCs w:val="28"/>
        </w:rPr>
        <w:t>：</w:t>
      </w:r>
      <w:r w:rsidRPr="004F5E13">
        <w:rPr>
          <w:rFonts w:ascii="標楷體" w:eastAsia="標楷體" w:hAnsi="標楷體" w:cs="DFKaiShu-SB-Estd-BF" w:hint="eastAsia"/>
          <w:kern w:val="0"/>
          <w:sz w:val="28"/>
          <w:szCs w:val="28"/>
        </w:rPr>
        <w:t>醫療機構收取醫療費用，應開給載明收費項目及金額之收據</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1</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。醫療機構不得違反收費標準，超額或擅立收費項目收費</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2</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color w:val="000000"/>
          <w:kern w:val="0"/>
          <w:sz w:val="28"/>
          <w:szCs w:val="28"/>
        </w:rPr>
        <w:t>醫療機構因治療藥品特殊性，預先收取費用以確保病人接受治療一節，若經地方主管機關審</w:t>
      </w:r>
      <w:r>
        <w:rPr>
          <w:rFonts w:ascii="標楷體" w:eastAsia="標楷體" w:hAnsi="標楷體" w:cs="DFKaiShu-SB-Estd-BF" w:hint="eastAsia"/>
          <w:color w:val="000000"/>
          <w:kern w:val="0"/>
          <w:sz w:val="28"/>
          <w:szCs w:val="28"/>
        </w:rPr>
        <w:t>查</w:t>
      </w:r>
      <w:r w:rsidRPr="004F5E13">
        <w:rPr>
          <w:rFonts w:ascii="標楷體" w:eastAsia="標楷體" w:hAnsi="標楷體" w:cs="DFKaiShu-SB-Estd-BF" w:hint="eastAsia"/>
          <w:color w:val="000000"/>
          <w:kern w:val="0"/>
          <w:sz w:val="28"/>
          <w:szCs w:val="28"/>
        </w:rPr>
        <w:t>結果，認上開情事屬連續性治療所需，具不可分離性，且符合醫療法第</w:t>
      </w:r>
      <w:r w:rsidRPr="004F5E13">
        <w:rPr>
          <w:rFonts w:ascii="標楷體" w:eastAsia="標楷體" w:hAnsi="標楷體" w:cs="DFKaiShu-SB-Estd-BF"/>
          <w:color w:val="000000"/>
          <w:kern w:val="0"/>
          <w:sz w:val="28"/>
          <w:szCs w:val="28"/>
        </w:rPr>
        <w:t>81</w:t>
      </w:r>
      <w:r w:rsidRPr="004F5E13">
        <w:rPr>
          <w:rFonts w:ascii="標楷體" w:eastAsia="標楷體" w:hAnsi="標楷體" w:cs="DFKaiShu-SB-Estd-BF" w:hint="eastAsia"/>
          <w:color w:val="000000"/>
          <w:kern w:val="0"/>
          <w:sz w:val="28"/>
          <w:szCs w:val="28"/>
        </w:rPr>
        <w:t>條規定，先告知病人同意後收取之，並依醫療法第</w:t>
      </w:r>
      <w:r w:rsidRPr="004F5E13">
        <w:rPr>
          <w:rFonts w:ascii="標楷體" w:eastAsia="標楷體" w:hAnsi="標楷體" w:cs="DFKaiShu-SB-Estd-BF"/>
          <w:color w:val="000000"/>
          <w:kern w:val="0"/>
          <w:sz w:val="28"/>
          <w:szCs w:val="28"/>
        </w:rPr>
        <w:t>22</w:t>
      </w:r>
      <w:r w:rsidRPr="004F5E13">
        <w:rPr>
          <w:rFonts w:ascii="標楷體" w:eastAsia="標楷體" w:hAnsi="標楷體" w:cs="DFKaiShu-SB-Estd-BF" w:hint="eastAsia"/>
          <w:color w:val="000000"/>
          <w:kern w:val="0"/>
          <w:sz w:val="28"/>
          <w:szCs w:val="28"/>
        </w:rPr>
        <w:t>條規定開給收據，應無不可</w:t>
      </w:r>
      <w:r>
        <w:rPr>
          <w:rFonts w:ascii="標楷體" w:eastAsia="標楷體" w:hAnsi="標楷體" w:cs="DFKaiShu-SB-Estd-BF"/>
          <w:color w:val="000000"/>
          <w:kern w:val="0"/>
          <w:sz w:val="28"/>
          <w:szCs w:val="28"/>
        </w:rPr>
        <w:t>…</w:t>
      </w:r>
      <w:r w:rsidRPr="004F5E13">
        <w:rPr>
          <w:rFonts w:ascii="標楷體" w:eastAsia="標楷體" w:hAnsi="標楷體" w:cs="DFKaiShu-SB-Estd-BF" w:hint="eastAsia"/>
          <w:color w:val="000000"/>
          <w:kern w:val="0"/>
          <w:sz w:val="28"/>
          <w:szCs w:val="28"/>
        </w:rPr>
        <w:t>至於分段治療之收費，按醫療費用，係指醫療上所發生之費用而言，應以醫療服務之提供作為支付之依據。爰分段治療之收費，以每次提供之醫療服務為原</w:t>
      </w:r>
      <w:r>
        <w:rPr>
          <w:rFonts w:ascii="標楷體" w:eastAsia="標楷體" w:hAnsi="標楷體" w:cs="DFKaiShu-SB-Estd-BF" w:hint="eastAsia"/>
          <w:color w:val="000000"/>
          <w:kern w:val="0"/>
          <w:sz w:val="28"/>
          <w:szCs w:val="28"/>
        </w:rPr>
        <w:t>則</w:t>
      </w:r>
      <w:r w:rsidRPr="004F5E13">
        <w:rPr>
          <w:rFonts w:ascii="標楷體" w:eastAsia="標楷體" w:hAnsi="標楷體" w:cs="DFKaiShu-SB-Estd-BF" w:hint="eastAsia"/>
          <w:color w:val="000000"/>
          <w:kern w:val="0"/>
          <w:sz w:val="28"/>
          <w:szCs w:val="28"/>
        </w:rPr>
        <w:t>，但應雙方約定，於治療中分次收取或全部療程結束後一次收取，並開立收據</w:t>
      </w:r>
      <w:r>
        <w:rPr>
          <w:rFonts w:ascii="標楷體" w:eastAsia="標楷體" w:hAnsi="標楷體" w:cs="DFKaiShu-SB-Estd-BF"/>
          <w:color w:val="000000"/>
          <w:kern w:val="0"/>
          <w:sz w:val="28"/>
          <w:szCs w:val="28"/>
        </w:rPr>
        <w:t>…</w:t>
      </w:r>
      <w:r>
        <w:rPr>
          <w:rFonts w:ascii="標楷體" w:eastAsia="標楷體" w:hAnsi="標楷體" w:cs="DFKaiShu-SB-Estd-BF" w:hint="eastAsia"/>
          <w:color w:val="000000"/>
          <w:kern w:val="0"/>
          <w:sz w:val="28"/>
          <w:szCs w:val="28"/>
        </w:rPr>
        <w:t>。」</w:t>
      </w:r>
    </w:p>
    <w:p w:rsidR="004478B1" w:rsidRDefault="00C84FC6" w:rsidP="00E67306">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848" w:hangingChars="303" w:hanging="848"/>
        <w:jc w:val="both"/>
        <w:rPr>
          <w:rFonts w:ascii="標楷體" w:eastAsia="標楷體" w:hAnsi="標楷體"/>
          <w:color w:val="000000"/>
          <w:sz w:val="28"/>
          <w:szCs w:val="28"/>
        </w:rPr>
      </w:pPr>
      <w:r>
        <w:rPr>
          <w:rFonts w:ascii="標楷體" w:eastAsia="標楷體" w:hAnsi="標楷體" w:cs="DFKaiShu-SB-Estd-BF" w:hint="eastAsia"/>
          <w:color w:val="000000"/>
          <w:kern w:val="0"/>
          <w:sz w:val="28"/>
          <w:szCs w:val="28"/>
        </w:rPr>
        <w:t>十</w:t>
      </w:r>
      <w:r w:rsidR="00DF2AB4">
        <w:rPr>
          <w:rFonts w:ascii="標楷體" w:eastAsia="標楷體" w:hAnsi="標楷體" w:cs="DFKaiShu-SB-Estd-BF" w:hint="eastAsia"/>
          <w:color w:val="000000"/>
          <w:kern w:val="0"/>
          <w:sz w:val="28"/>
          <w:szCs w:val="28"/>
        </w:rPr>
        <w:t>七</w:t>
      </w:r>
      <w:r>
        <w:rPr>
          <w:rFonts w:ascii="標楷體" w:eastAsia="標楷體" w:hAnsi="標楷體" w:cs="DFKaiShu-SB-Estd-BF" w:hint="eastAsia"/>
          <w:color w:val="000000"/>
          <w:kern w:val="0"/>
          <w:sz w:val="28"/>
          <w:szCs w:val="28"/>
        </w:rPr>
        <w:t>、</w:t>
      </w:r>
      <w:r w:rsidRPr="00D45F7C">
        <w:rPr>
          <w:rFonts w:ascii="標楷體" w:eastAsia="標楷體" w:hAnsi="標楷體" w:cs="標楷體" w:hint="eastAsia"/>
          <w:color w:val="000000"/>
          <w:kern w:val="0"/>
          <w:sz w:val="28"/>
          <w:szCs w:val="28"/>
          <w:u w:val="single"/>
        </w:rPr>
        <w:t>依據衛</w:t>
      </w:r>
      <w:r w:rsidRPr="00D45F7C">
        <w:rPr>
          <w:rFonts w:ascii="標楷體" w:eastAsia="標楷體" w:hAnsi="標楷體" w:hint="eastAsia"/>
          <w:color w:val="000000"/>
          <w:sz w:val="28"/>
          <w:szCs w:val="28"/>
          <w:u w:val="single"/>
        </w:rPr>
        <w:t>生福利部105年11月17日衛部醫字第1051667434號函</w:t>
      </w:r>
      <w:r w:rsidRPr="00517507">
        <w:rPr>
          <w:rFonts w:ascii="標楷體" w:eastAsia="標楷體" w:hAnsi="標楷體" w:hint="eastAsia"/>
          <w:color w:val="000000"/>
          <w:sz w:val="28"/>
          <w:szCs w:val="28"/>
        </w:rPr>
        <w:t>釋，有關醫療法第86條第1項第7款「以其他不正當方式為宣傳」係指：</w:t>
      </w:r>
    </w:p>
    <w:p w:rsidR="004478B1" w:rsidRPr="004478B1" w:rsidRDefault="00C84FC6" w:rsidP="00E67306">
      <w:pPr>
        <w:pStyle w:val="aa"/>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olor w:val="000000"/>
          <w:sz w:val="28"/>
          <w:szCs w:val="28"/>
        </w:rPr>
      </w:pPr>
      <w:r w:rsidRPr="004478B1">
        <w:rPr>
          <w:rFonts w:ascii="標楷體" w:eastAsia="標楷體" w:hAnsi="標楷體" w:hint="eastAsia"/>
          <w:color w:val="000000"/>
          <w:sz w:val="28"/>
          <w:szCs w:val="28"/>
        </w:rPr>
        <w:t xml:space="preserve">醫療法第103條第2項各款所定內容虛偽、誇張、歪曲事實、有傷風化或以非法墮胎為宣傳之禁止事項。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強調最高級及排名等敘述性名詞或類似聳動用語之宣傳（如：「國內首例」、「唯一」、「首創」、「第一例」、「診治病例最多」、「全國或全世界第幾台儀器」、「最專業」、「保證」、「完全根治」、「最優」、「最大」…等）。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標榜生殖器官整形、性功能、性能力之宣傳。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標榜成癮藥物治療之宣傳。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誇大醫療效能或類似聳動用語方式（如：完全根治、一勞永逸、永不復發、回春…等）之宣傳。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以文章或類似形式呈現之醫療廣告，且未完整揭示其醫療風險（如：適應症、禁忌症、副作用…等）之宣傳。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違反醫療費用標準之宣傳。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無法積極證明廣告內容為真實之宣傳。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非用於醫療機構診療說明、衛生教育或醫療知識用途，利用「手術或治療前後之比較影像」進行醫療業務宣傳。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非屬個人親身體驗結果之經驗分享或未充分揭露正確資訊之代言或推薦。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以優惠、團購、直銷、消費券、預付費用、贈送療程或針劑等具有意圖促銷之醫療廣告宣傳。  </w:t>
      </w:r>
    </w:p>
    <w:p w:rsidR="00C84FC6"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其他違背醫學倫理或不正當方式（如：國內尚未使用之醫療技術、宣稱施行尚未經核准之人體試驗…等）之宣傳。   </w:t>
      </w:r>
    </w:p>
    <w:p w:rsidR="00476CDF" w:rsidRPr="00F0452D" w:rsidRDefault="00476CDF" w:rsidP="00E67306">
      <w:pPr>
        <w:pStyle w:val="Default"/>
        <w:overflowPunct w:val="0"/>
        <w:spacing w:line="360" w:lineRule="exact"/>
        <w:ind w:left="848" w:hangingChars="303" w:hanging="848"/>
        <w:jc w:val="both"/>
        <w:rPr>
          <w:rFonts w:ascii="新細明體" w:hAnsi="新細明體"/>
          <w:color w:val="000000" w:themeColor="text1"/>
          <w:sz w:val="28"/>
          <w:szCs w:val="28"/>
        </w:rPr>
      </w:pPr>
      <w:r w:rsidRPr="00F0452D">
        <w:rPr>
          <w:rFonts w:hAnsi="標楷體" w:hint="eastAsia"/>
          <w:color w:val="000000" w:themeColor="text1"/>
          <w:sz w:val="28"/>
          <w:szCs w:val="28"/>
        </w:rPr>
        <w:t>十</w:t>
      </w:r>
      <w:r w:rsidR="00DF2AB4" w:rsidRPr="00F0452D">
        <w:rPr>
          <w:rFonts w:hAnsi="標楷體" w:hint="eastAsia"/>
          <w:color w:val="000000" w:themeColor="text1"/>
          <w:sz w:val="28"/>
          <w:szCs w:val="28"/>
        </w:rPr>
        <w:t>八</w:t>
      </w:r>
      <w:r w:rsidRPr="00F0452D">
        <w:rPr>
          <w:rFonts w:ascii="新細明體" w:hAnsi="新細明體" w:hint="eastAsia"/>
          <w:color w:val="000000" w:themeColor="text1"/>
          <w:sz w:val="28"/>
          <w:szCs w:val="28"/>
        </w:rPr>
        <w:t>、</w:t>
      </w:r>
      <w:r w:rsidR="00DF2AB4" w:rsidRPr="00F0452D">
        <w:rPr>
          <w:rFonts w:hAnsi="標楷體" w:hint="eastAsia"/>
          <w:color w:val="000000" w:themeColor="text1"/>
          <w:sz w:val="28"/>
          <w:szCs w:val="28"/>
          <w:u w:val="single"/>
        </w:rPr>
        <w:t>衛生福利部於107</w:t>
      </w:r>
      <w:r w:rsidR="00DF2AB4" w:rsidRPr="00F0452D">
        <w:rPr>
          <w:rFonts w:hAnsi="標楷體" w:cs="DFKaiShu-SB-Estd-BF" w:hint="eastAsia"/>
          <w:color w:val="000000" w:themeColor="text1"/>
          <w:sz w:val="28"/>
          <w:szCs w:val="28"/>
          <w:u w:val="single"/>
        </w:rPr>
        <w:t>年9月6日以衛部醫字第1071665803C號令</w:t>
      </w:r>
      <w:r w:rsidR="00DF2AB4" w:rsidRPr="00F0452D">
        <w:rPr>
          <w:rFonts w:hAnsi="標楷體" w:cs="DFKaiShu-SB-Estd-BF" w:hint="eastAsia"/>
          <w:color w:val="000000" w:themeColor="text1"/>
          <w:sz w:val="28"/>
          <w:szCs w:val="28"/>
        </w:rPr>
        <w:t>修正發布施行「特定醫療技術檢查檢驗醫療儀器施行或使用管理辦法」：</w:t>
      </w:r>
      <w:r w:rsidR="00DF2AB4" w:rsidRPr="00F0452D">
        <w:rPr>
          <w:rFonts w:hint="eastAsia"/>
          <w:color w:val="000000" w:themeColor="text1"/>
          <w:sz w:val="28"/>
          <w:szCs w:val="28"/>
        </w:rPr>
        <w:t>為提升醫療服務品質，衛生福利部就特定醫療技術、檢查、檢驗或醫療儀器，規定其適應症、操作人員資格、條件及其他應遵行事項，並刪除美容醫學針劑注射及美容醫學光電治療二項目，另新增微菌叢植入治療及美容醫學手術</w:t>
      </w:r>
      <w:r w:rsidR="00DF2AB4" w:rsidRPr="00F0452D">
        <w:rPr>
          <w:rFonts w:ascii="新細明體" w:eastAsia="新細明體" w:hAnsi="新細明體" w:hint="eastAsia"/>
          <w:color w:val="000000" w:themeColor="text1"/>
          <w:sz w:val="28"/>
          <w:szCs w:val="28"/>
        </w:rPr>
        <w:t>。</w:t>
      </w:r>
      <w:r w:rsidRPr="00F0452D">
        <w:rPr>
          <w:rFonts w:ascii="新細明體" w:hAnsi="新細明體" w:hint="eastAsia"/>
          <w:color w:val="000000" w:themeColor="text1"/>
          <w:sz w:val="28"/>
          <w:szCs w:val="28"/>
        </w:rPr>
        <w:t>注意事項</w:t>
      </w:r>
      <w:r w:rsidR="00DF2AB4" w:rsidRPr="00F0452D">
        <w:rPr>
          <w:rFonts w:ascii="新細明體" w:hAnsi="新細明體" w:hint="eastAsia"/>
          <w:color w:val="000000" w:themeColor="text1"/>
          <w:sz w:val="28"/>
          <w:szCs w:val="28"/>
        </w:rPr>
        <w:t>如下</w:t>
      </w:r>
      <w:r w:rsidRPr="00F0452D">
        <w:rPr>
          <w:rFonts w:hAnsi="標楷體" w:hint="eastAsia"/>
          <w:color w:val="000000" w:themeColor="text1"/>
          <w:sz w:val="28"/>
          <w:szCs w:val="28"/>
        </w:rPr>
        <w:t>：</w:t>
      </w:r>
    </w:p>
    <w:p w:rsidR="00476CDF" w:rsidRPr="00F0452D"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ascii="新細明體" w:hAnsi="新細明體" w:hint="eastAsia"/>
          <w:color w:val="000000" w:themeColor="text1"/>
          <w:sz w:val="28"/>
          <w:szCs w:val="28"/>
        </w:rPr>
        <w:t>(</w:t>
      </w:r>
      <w:r w:rsidRPr="00F0452D">
        <w:rPr>
          <w:rFonts w:ascii="新細明體" w:hAnsi="新細明體" w:hint="eastAsia"/>
          <w:color w:val="000000" w:themeColor="text1"/>
          <w:sz w:val="28"/>
          <w:szCs w:val="28"/>
        </w:rPr>
        <w:t>一</w:t>
      </w:r>
      <w:r w:rsidRPr="00F0452D">
        <w:rPr>
          <w:rFonts w:ascii="新細明體" w:hAnsi="新細明體" w:hint="eastAsia"/>
          <w:color w:val="000000" w:themeColor="text1"/>
          <w:sz w:val="28"/>
          <w:szCs w:val="28"/>
        </w:rPr>
        <w:t>)</w:t>
      </w:r>
      <w:r w:rsidRPr="00F0452D">
        <w:rPr>
          <w:rFonts w:hint="eastAsia"/>
          <w:color w:val="000000" w:themeColor="text1"/>
          <w:sz w:val="28"/>
          <w:szCs w:val="28"/>
        </w:rPr>
        <w:t>醫療機構施行或使用特管項目，應向直轄市、縣（市）主管機關申請核准登記。（修正條文第3條至第6條）</w:t>
      </w:r>
    </w:p>
    <w:p w:rsidR="00476CDF" w:rsidRPr="00F0452D" w:rsidRDefault="00476CDF"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sidRPr="00F0452D">
        <w:rPr>
          <w:rFonts w:ascii="標楷體" w:eastAsia="標楷體" w:hAnsiTheme="minorHAnsi" w:cs="標楷體" w:hint="eastAsia"/>
          <w:color w:val="000000" w:themeColor="text1"/>
          <w:kern w:val="0"/>
          <w:sz w:val="28"/>
          <w:szCs w:val="28"/>
        </w:rPr>
        <w:t>(二)經登記施行或使用項目，中止或停止施行或使用，及施行醫師及操作人員異動時，應申請變更登記，未完成變更登記者不得繼續施行或使用。（修正條文第7條）</w:t>
      </w:r>
    </w:p>
    <w:p w:rsidR="00E67306"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hint="eastAsia"/>
          <w:color w:val="000000" w:themeColor="text1"/>
          <w:sz w:val="28"/>
          <w:szCs w:val="28"/>
        </w:rPr>
        <w:t>(三)不得為未滿18歲之人施行之特定美容醫學手術項目。（修正條文第20條）</w:t>
      </w:r>
    </w:p>
    <w:p w:rsidR="00476CDF" w:rsidRDefault="00E67306" w:rsidP="00E67306">
      <w:pPr>
        <w:pStyle w:val="Default"/>
        <w:overflowPunct w:val="0"/>
        <w:spacing w:line="360" w:lineRule="exact"/>
        <w:ind w:leftChars="177" w:left="991" w:hangingChars="202" w:hanging="566"/>
        <w:jc w:val="both"/>
        <w:rPr>
          <w:color w:val="000000" w:themeColor="text1"/>
          <w:sz w:val="28"/>
          <w:szCs w:val="28"/>
        </w:rPr>
      </w:pPr>
      <w:r>
        <w:rPr>
          <w:rFonts w:hint="eastAsia"/>
          <w:color w:val="000000" w:themeColor="text1"/>
          <w:sz w:val="28"/>
          <w:szCs w:val="28"/>
        </w:rPr>
        <w:t>(四)</w:t>
      </w:r>
      <w:r w:rsidR="00476CDF" w:rsidRPr="00F0452D">
        <w:rPr>
          <w:rFonts w:hint="eastAsia"/>
          <w:color w:val="000000" w:themeColor="text1"/>
          <w:sz w:val="28"/>
          <w:szCs w:val="28"/>
        </w:rPr>
        <w:t>應取得書面同意。（修正條文第21條）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(五)</w:t>
      </w:r>
      <w:r w:rsidR="00476CDF" w:rsidRPr="00F0452D">
        <w:rPr>
          <w:rFonts w:ascii="標楷體" w:eastAsia="標楷體" w:hAnsiTheme="minorHAnsi" w:cs="標楷體" w:hint="eastAsia"/>
          <w:color w:val="000000" w:themeColor="text1"/>
          <w:kern w:val="0"/>
          <w:sz w:val="28"/>
          <w:szCs w:val="28"/>
        </w:rPr>
        <w:t>使用之藥物，應符合中央主管機關核准發給之藥物輸入或製造許可證明。（修正條文第22條）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(六)</w:t>
      </w:r>
      <w:r w:rsidR="00476CDF" w:rsidRPr="00F0452D">
        <w:rPr>
          <w:rFonts w:ascii="標楷體" w:eastAsia="標楷體" w:hAnsiTheme="minorHAnsi" w:cs="標楷體" w:hint="eastAsia"/>
          <w:color w:val="000000" w:themeColor="text1"/>
          <w:kern w:val="0"/>
          <w:sz w:val="28"/>
          <w:szCs w:val="28"/>
        </w:rPr>
        <w:t>施行特定美容醫學手術之醫師資格。（修正條文第23條至第26條）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(七)</w:t>
      </w:r>
      <w:r w:rsidR="00476CDF" w:rsidRPr="00F0452D">
        <w:rPr>
          <w:rFonts w:ascii="標楷體" w:eastAsia="標楷體" w:hAnsiTheme="minorHAnsi" w:cs="標楷體" w:hint="eastAsia"/>
          <w:color w:val="000000" w:themeColor="text1"/>
          <w:kern w:val="0"/>
          <w:sz w:val="28"/>
          <w:szCs w:val="28"/>
        </w:rPr>
        <w:t>需有麻醉科專科醫師或受過相關訓練之醫師在場執行麻醉業務。（修正條文第27條）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(八)</w:t>
      </w:r>
      <w:r w:rsidR="00476CDF" w:rsidRPr="00F0452D">
        <w:rPr>
          <w:rFonts w:ascii="標楷體" w:eastAsia="標楷體" w:hAnsiTheme="minorHAnsi" w:cs="標楷體" w:hint="eastAsia"/>
          <w:color w:val="000000" w:themeColor="text1"/>
          <w:kern w:val="0"/>
          <w:sz w:val="28"/>
          <w:szCs w:val="28"/>
        </w:rPr>
        <w:t>99床以下醫院施行特定美容醫學手術，應有緊急後送轉診計畫。（修正條文第28條）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(九)</w:t>
      </w:r>
      <w:r w:rsidR="00476CDF" w:rsidRPr="00F0452D">
        <w:rPr>
          <w:rFonts w:ascii="標楷體" w:eastAsia="標楷體" w:hAnsiTheme="minorHAnsi" w:cs="標楷體" w:hint="eastAsia"/>
          <w:color w:val="000000" w:themeColor="text1"/>
          <w:kern w:val="0"/>
          <w:sz w:val="28"/>
          <w:szCs w:val="28"/>
        </w:rPr>
        <w:t>發布施行前已施行本辦法所定特定美容醫學手術之醫師，應於本辦法修正施行日起6個月內，取得相關資格、條件證明。（修正條文第29條）</w:t>
      </w:r>
    </w:p>
    <w:p w:rsidR="00476CDF" w:rsidRPr="00F0452D" w:rsidRDefault="00476CDF" w:rsidP="00CD719C">
      <w:pPr>
        <w:autoSpaceDE w:val="0"/>
        <w:autoSpaceDN w:val="0"/>
        <w:adjustRightInd w:val="0"/>
        <w:spacing w:line="360" w:lineRule="exact"/>
        <w:rPr>
          <w:rFonts w:ascii="標楷體" w:eastAsia="標楷體" w:hAnsiTheme="minorHAnsi" w:cs="標楷體"/>
          <w:color w:val="000000" w:themeColor="text1"/>
          <w:kern w:val="0"/>
          <w:sz w:val="28"/>
          <w:szCs w:val="28"/>
        </w:rPr>
      </w:pPr>
    </w:p>
    <w:p w:rsidR="00C84FC6" w:rsidRPr="00F0452D" w:rsidRDefault="00C84FC6" w:rsidP="00CD719C">
      <w:pPr>
        <w:autoSpaceDE w:val="0"/>
        <w:autoSpaceDN w:val="0"/>
        <w:adjustRightInd w:val="0"/>
        <w:spacing w:line="360" w:lineRule="exact"/>
        <w:jc w:val="both"/>
        <w:rPr>
          <w:rFonts w:ascii="標楷體" w:eastAsia="標楷體" w:hAnsi="標楷體"/>
          <w:color w:val="000000" w:themeColor="text1"/>
          <w:sz w:val="28"/>
          <w:szCs w:val="28"/>
        </w:rPr>
      </w:pPr>
    </w:p>
    <w:p w:rsidR="00EC4B42" w:rsidRPr="00F0452D" w:rsidRDefault="00EC4B42" w:rsidP="00CD719C">
      <w:pPr>
        <w:spacing w:line="360" w:lineRule="exact"/>
        <w:jc w:val="center"/>
        <w:rPr>
          <w:color w:val="000000" w:themeColor="text1"/>
        </w:rPr>
      </w:pPr>
    </w:p>
    <w:sectPr w:rsidR="00EC4B42" w:rsidRPr="00F0452D" w:rsidSect="00752FCA">
      <w:footerReference w:type="default" r:id="rId7"/>
      <w:pgSz w:w="11906" w:h="16838"/>
      <w:pgMar w:top="567" w:right="1077" w:bottom="709"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111" w:rsidRDefault="008E6111" w:rsidP="00BD09C5">
      <w:r>
        <w:separator/>
      </w:r>
    </w:p>
  </w:endnote>
  <w:endnote w:type="continuationSeparator" w:id="0">
    <w:p w:rsidR="008E6111" w:rsidRDefault="008E6111" w:rsidP="00BD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650080"/>
      <w:docPartObj>
        <w:docPartGallery w:val="Page Numbers (Bottom of Page)"/>
        <w:docPartUnique/>
      </w:docPartObj>
    </w:sdtPr>
    <w:sdtContent>
      <w:p w:rsidR="00F40511" w:rsidRDefault="007A36AC">
        <w:pPr>
          <w:pStyle w:val="a5"/>
          <w:jc w:val="center"/>
        </w:pPr>
        <w:r>
          <w:fldChar w:fldCharType="begin"/>
        </w:r>
        <w:r w:rsidR="00F40511">
          <w:instrText>PAGE   \* MERGEFORMAT</w:instrText>
        </w:r>
        <w:r>
          <w:fldChar w:fldCharType="separate"/>
        </w:r>
        <w:r w:rsidR="008E6111" w:rsidRPr="008E6111">
          <w:rPr>
            <w:noProof/>
            <w:lang w:val="zh-TW"/>
          </w:rPr>
          <w:t>1</w:t>
        </w:r>
        <w:r>
          <w:fldChar w:fldCharType="end"/>
        </w:r>
      </w:p>
    </w:sdtContent>
  </w:sdt>
  <w:p w:rsidR="00F40511" w:rsidRDefault="00F405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111" w:rsidRDefault="008E6111" w:rsidP="00BD09C5">
      <w:r>
        <w:separator/>
      </w:r>
    </w:p>
  </w:footnote>
  <w:footnote w:type="continuationSeparator" w:id="0">
    <w:p w:rsidR="008E6111" w:rsidRDefault="008E6111" w:rsidP="00BD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935"/>
    <w:multiLevelType w:val="hybridMultilevel"/>
    <w:tmpl w:val="C8F4DD6C"/>
    <w:lvl w:ilvl="0" w:tplc="DA64E2DA">
      <w:start w:val="1"/>
      <w:numFmt w:val="decimal"/>
      <w:lvlText w:val="%1."/>
      <w:lvlJc w:val="left"/>
      <w:pPr>
        <w:tabs>
          <w:tab w:val="num" w:pos="422"/>
        </w:tabs>
        <w:ind w:left="422" w:hanging="360"/>
      </w:pPr>
      <w:rPr>
        <w:rFonts w:cs="Times New Roman" w:hint="default"/>
        <w:b w:val="0"/>
      </w:rPr>
    </w:lvl>
    <w:lvl w:ilvl="1" w:tplc="34FADDA2">
      <w:start w:val="1"/>
      <w:numFmt w:val="taiwaneseCountingThousand"/>
      <w:lvlText w:val="（%2）"/>
      <w:lvlJc w:val="left"/>
      <w:pPr>
        <w:tabs>
          <w:tab w:val="num" w:pos="1320"/>
        </w:tabs>
        <w:ind w:left="1320" w:hanging="840"/>
      </w:pPr>
      <w:rPr>
        <w:rFonts w:hint="default"/>
      </w:rPr>
    </w:lvl>
    <w:lvl w:ilvl="2" w:tplc="3BAA5900">
      <w:start w:val="13"/>
      <w:numFmt w:val="bullet"/>
      <w:lvlText w:val="◎"/>
      <w:lvlJc w:val="left"/>
      <w:pPr>
        <w:tabs>
          <w:tab w:val="num" w:pos="1320"/>
        </w:tabs>
        <w:ind w:left="1320" w:hanging="360"/>
      </w:pPr>
      <w:rPr>
        <w:rFonts w:ascii="標楷體" w:eastAsia="標楷體" w:hAnsi="標楷體" w:cs="Times New Roman" w:hint="eastAsia"/>
        <w:b w:val="0"/>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3A2B75"/>
    <w:multiLevelType w:val="hybridMultilevel"/>
    <w:tmpl w:val="4E9AC49E"/>
    <w:lvl w:ilvl="0" w:tplc="696604E6">
      <w:start w:val="1"/>
      <w:numFmt w:val="decimal"/>
      <w:lvlText w:val="%1."/>
      <w:lvlJc w:val="left"/>
      <w:pPr>
        <w:ind w:left="482" w:hanging="360"/>
      </w:pPr>
      <w:rPr>
        <w:rFonts w:hint="default"/>
        <w:b w:val="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
    <w:nsid w:val="25804B0D"/>
    <w:multiLevelType w:val="hybridMultilevel"/>
    <w:tmpl w:val="01903CEA"/>
    <w:lvl w:ilvl="0" w:tplc="293C565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A81FAE"/>
    <w:multiLevelType w:val="hybridMultilevel"/>
    <w:tmpl w:val="E0908E4C"/>
    <w:lvl w:ilvl="0" w:tplc="EC4E13D2">
      <w:start w:val="1"/>
      <w:numFmt w:val="taiwaneseCountingThousand"/>
      <w:lvlText w:val="（%1）"/>
      <w:lvlJc w:val="left"/>
      <w:pPr>
        <w:tabs>
          <w:tab w:val="num" w:pos="1260"/>
        </w:tabs>
        <w:ind w:left="1260" w:hanging="840"/>
      </w:pPr>
      <w:rPr>
        <w:rFonts w:cs="Times New Roman"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nsid w:val="36006313"/>
    <w:multiLevelType w:val="hybridMultilevel"/>
    <w:tmpl w:val="4B02F9D4"/>
    <w:lvl w:ilvl="0" w:tplc="4AD6420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A364A7F"/>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42A6F90"/>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FC1FDD"/>
    <w:multiLevelType w:val="hybridMultilevel"/>
    <w:tmpl w:val="391A2442"/>
    <w:lvl w:ilvl="0" w:tplc="E4F07EA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4"/>
  </w:num>
  <w:num w:numId="2">
    <w:abstractNumId w:val="0"/>
  </w:num>
  <w:num w:numId="3">
    <w:abstractNumId w:val="3"/>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14D"/>
    <w:rsid w:val="0000204F"/>
    <w:rsid w:val="00022BFA"/>
    <w:rsid w:val="0004510B"/>
    <w:rsid w:val="00067AF5"/>
    <w:rsid w:val="000860D0"/>
    <w:rsid w:val="00092DA4"/>
    <w:rsid w:val="00096434"/>
    <w:rsid w:val="000D0106"/>
    <w:rsid w:val="000D0346"/>
    <w:rsid w:val="000E6FAA"/>
    <w:rsid w:val="000F4550"/>
    <w:rsid w:val="000F67BD"/>
    <w:rsid w:val="00103109"/>
    <w:rsid w:val="001174C3"/>
    <w:rsid w:val="00124EA9"/>
    <w:rsid w:val="001320F6"/>
    <w:rsid w:val="001420C7"/>
    <w:rsid w:val="00157B05"/>
    <w:rsid w:val="00166ACE"/>
    <w:rsid w:val="00192C88"/>
    <w:rsid w:val="00194077"/>
    <w:rsid w:val="001A06BE"/>
    <w:rsid w:val="001A3B8E"/>
    <w:rsid w:val="001A5EC3"/>
    <w:rsid w:val="001B5367"/>
    <w:rsid w:val="001B71D6"/>
    <w:rsid w:val="001C5C74"/>
    <w:rsid w:val="001C7FFB"/>
    <w:rsid w:val="001D7D8E"/>
    <w:rsid w:val="001E5C58"/>
    <w:rsid w:val="001F18D5"/>
    <w:rsid w:val="001F3696"/>
    <w:rsid w:val="001F7799"/>
    <w:rsid w:val="00201C02"/>
    <w:rsid w:val="00211651"/>
    <w:rsid w:val="00232FC0"/>
    <w:rsid w:val="00251575"/>
    <w:rsid w:val="0025181D"/>
    <w:rsid w:val="00253EF9"/>
    <w:rsid w:val="00255460"/>
    <w:rsid w:val="002628CA"/>
    <w:rsid w:val="002666E5"/>
    <w:rsid w:val="00274209"/>
    <w:rsid w:val="00280370"/>
    <w:rsid w:val="00284A23"/>
    <w:rsid w:val="00284B95"/>
    <w:rsid w:val="00292BB9"/>
    <w:rsid w:val="00292C0E"/>
    <w:rsid w:val="00294CA2"/>
    <w:rsid w:val="002965D2"/>
    <w:rsid w:val="002B60CA"/>
    <w:rsid w:val="002B7D5D"/>
    <w:rsid w:val="002D322A"/>
    <w:rsid w:val="002D3674"/>
    <w:rsid w:val="002D6085"/>
    <w:rsid w:val="002F0558"/>
    <w:rsid w:val="002F42FE"/>
    <w:rsid w:val="002F5CAF"/>
    <w:rsid w:val="00303259"/>
    <w:rsid w:val="003048A1"/>
    <w:rsid w:val="00307576"/>
    <w:rsid w:val="00310079"/>
    <w:rsid w:val="003136A0"/>
    <w:rsid w:val="0032622F"/>
    <w:rsid w:val="003400BF"/>
    <w:rsid w:val="00362AED"/>
    <w:rsid w:val="00366528"/>
    <w:rsid w:val="003721ED"/>
    <w:rsid w:val="00377E0A"/>
    <w:rsid w:val="00392525"/>
    <w:rsid w:val="003A26EE"/>
    <w:rsid w:val="003A4F96"/>
    <w:rsid w:val="003B45C0"/>
    <w:rsid w:val="003B7EDF"/>
    <w:rsid w:val="003C774A"/>
    <w:rsid w:val="003D5A99"/>
    <w:rsid w:val="003E6842"/>
    <w:rsid w:val="003E6A6A"/>
    <w:rsid w:val="003E6CA6"/>
    <w:rsid w:val="003F75FA"/>
    <w:rsid w:val="004038E0"/>
    <w:rsid w:val="004129DE"/>
    <w:rsid w:val="00427FD7"/>
    <w:rsid w:val="00443D05"/>
    <w:rsid w:val="004478B1"/>
    <w:rsid w:val="0045341F"/>
    <w:rsid w:val="00455343"/>
    <w:rsid w:val="00457EBE"/>
    <w:rsid w:val="00466926"/>
    <w:rsid w:val="00466B7D"/>
    <w:rsid w:val="00470662"/>
    <w:rsid w:val="00476CDF"/>
    <w:rsid w:val="00477089"/>
    <w:rsid w:val="00481A60"/>
    <w:rsid w:val="00483E11"/>
    <w:rsid w:val="004A278E"/>
    <w:rsid w:val="004A5B5A"/>
    <w:rsid w:val="004A6233"/>
    <w:rsid w:val="004B18C0"/>
    <w:rsid w:val="004E720A"/>
    <w:rsid w:val="004F6107"/>
    <w:rsid w:val="00514628"/>
    <w:rsid w:val="005225D1"/>
    <w:rsid w:val="00524DFC"/>
    <w:rsid w:val="005251BA"/>
    <w:rsid w:val="00535AD5"/>
    <w:rsid w:val="00550EC4"/>
    <w:rsid w:val="00552B9A"/>
    <w:rsid w:val="005558D2"/>
    <w:rsid w:val="00575321"/>
    <w:rsid w:val="00581781"/>
    <w:rsid w:val="0059286A"/>
    <w:rsid w:val="005C7390"/>
    <w:rsid w:val="005E71B1"/>
    <w:rsid w:val="005E79D0"/>
    <w:rsid w:val="005F6BCC"/>
    <w:rsid w:val="00601C97"/>
    <w:rsid w:val="00604A31"/>
    <w:rsid w:val="00610B05"/>
    <w:rsid w:val="00612093"/>
    <w:rsid w:val="00627EC1"/>
    <w:rsid w:val="006359FE"/>
    <w:rsid w:val="006410D8"/>
    <w:rsid w:val="00651C19"/>
    <w:rsid w:val="00660A00"/>
    <w:rsid w:val="006648ED"/>
    <w:rsid w:val="0066569E"/>
    <w:rsid w:val="00672CE4"/>
    <w:rsid w:val="006755EB"/>
    <w:rsid w:val="00685706"/>
    <w:rsid w:val="0068660D"/>
    <w:rsid w:val="00693471"/>
    <w:rsid w:val="006A3E38"/>
    <w:rsid w:val="006B03F8"/>
    <w:rsid w:val="006B7102"/>
    <w:rsid w:val="006B76E6"/>
    <w:rsid w:val="006B7947"/>
    <w:rsid w:val="006C0C73"/>
    <w:rsid w:val="006C20B8"/>
    <w:rsid w:val="006C43BB"/>
    <w:rsid w:val="006C7E6C"/>
    <w:rsid w:val="006F3B73"/>
    <w:rsid w:val="00703084"/>
    <w:rsid w:val="00711054"/>
    <w:rsid w:val="00714365"/>
    <w:rsid w:val="0073169C"/>
    <w:rsid w:val="00747346"/>
    <w:rsid w:val="007513C3"/>
    <w:rsid w:val="00752FCA"/>
    <w:rsid w:val="00771D6B"/>
    <w:rsid w:val="00771DA3"/>
    <w:rsid w:val="00774119"/>
    <w:rsid w:val="00774E99"/>
    <w:rsid w:val="00780097"/>
    <w:rsid w:val="0078542A"/>
    <w:rsid w:val="007915ED"/>
    <w:rsid w:val="0079786C"/>
    <w:rsid w:val="007A36AC"/>
    <w:rsid w:val="007A39E4"/>
    <w:rsid w:val="007B3542"/>
    <w:rsid w:val="007D58B5"/>
    <w:rsid w:val="007E0479"/>
    <w:rsid w:val="007F4DC8"/>
    <w:rsid w:val="007F5592"/>
    <w:rsid w:val="00833156"/>
    <w:rsid w:val="0085604C"/>
    <w:rsid w:val="00862C4F"/>
    <w:rsid w:val="00863389"/>
    <w:rsid w:val="008662AB"/>
    <w:rsid w:val="008703A4"/>
    <w:rsid w:val="00872259"/>
    <w:rsid w:val="00874813"/>
    <w:rsid w:val="0087614D"/>
    <w:rsid w:val="00880FC6"/>
    <w:rsid w:val="00881CE6"/>
    <w:rsid w:val="00882802"/>
    <w:rsid w:val="008C0DD9"/>
    <w:rsid w:val="008C7E60"/>
    <w:rsid w:val="008D4B18"/>
    <w:rsid w:val="008E6111"/>
    <w:rsid w:val="008F01AB"/>
    <w:rsid w:val="008F1910"/>
    <w:rsid w:val="008F2B9A"/>
    <w:rsid w:val="008F4340"/>
    <w:rsid w:val="008F7524"/>
    <w:rsid w:val="008F7D94"/>
    <w:rsid w:val="00903643"/>
    <w:rsid w:val="009157CA"/>
    <w:rsid w:val="00923A19"/>
    <w:rsid w:val="00923E2A"/>
    <w:rsid w:val="00936DB4"/>
    <w:rsid w:val="00952C2B"/>
    <w:rsid w:val="00953E93"/>
    <w:rsid w:val="009545C3"/>
    <w:rsid w:val="00966137"/>
    <w:rsid w:val="00977A84"/>
    <w:rsid w:val="009803DD"/>
    <w:rsid w:val="009A7756"/>
    <w:rsid w:val="009B308A"/>
    <w:rsid w:val="009C3707"/>
    <w:rsid w:val="009C3A6D"/>
    <w:rsid w:val="009F3B56"/>
    <w:rsid w:val="00A07FB2"/>
    <w:rsid w:val="00A3468B"/>
    <w:rsid w:val="00A4313E"/>
    <w:rsid w:val="00A50DC7"/>
    <w:rsid w:val="00A56460"/>
    <w:rsid w:val="00A727DA"/>
    <w:rsid w:val="00A77B6D"/>
    <w:rsid w:val="00A92CFF"/>
    <w:rsid w:val="00A97AEB"/>
    <w:rsid w:val="00AB2E5C"/>
    <w:rsid w:val="00AD60F9"/>
    <w:rsid w:val="00AF2F5E"/>
    <w:rsid w:val="00B2524A"/>
    <w:rsid w:val="00B25C16"/>
    <w:rsid w:val="00B329BB"/>
    <w:rsid w:val="00B344CD"/>
    <w:rsid w:val="00B422CD"/>
    <w:rsid w:val="00B428EE"/>
    <w:rsid w:val="00B431AF"/>
    <w:rsid w:val="00B510D0"/>
    <w:rsid w:val="00B51B19"/>
    <w:rsid w:val="00B54375"/>
    <w:rsid w:val="00B6202C"/>
    <w:rsid w:val="00B67764"/>
    <w:rsid w:val="00B72734"/>
    <w:rsid w:val="00B92A6E"/>
    <w:rsid w:val="00BB4C54"/>
    <w:rsid w:val="00BC0207"/>
    <w:rsid w:val="00BC0D41"/>
    <w:rsid w:val="00BC128F"/>
    <w:rsid w:val="00BC6962"/>
    <w:rsid w:val="00BD09C5"/>
    <w:rsid w:val="00BF6815"/>
    <w:rsid w:val="00BF6A27"/>
    <w:rsid w:val="00C01997"/>
    <w:rsid w:val="00C27C42"/>
    <w:rsid w:val="00C56C7B"/>
    <w:rsid w:val="00C6120C"/>
    <w:rsid w:val="00C754D9"/>
    <w:rsid w:val="00C75B5C"/>
    <w:rsid w:val="00C77A07"/>
    <w:rsid w:val="00C80A5F"/>
    <w:rsid w:val="00C80DF1"/>
    <w:rsid w:val="00C84FC6"/>
    <w:rsid w:val="00C87014"/>
    <w:rsid w:val="00C921ED"/>
    <w:rsid w:val="00CB4006"/>
    <w:rsid w:val="00CC3DEF"/>
    <w:rsid w:val="00CC4D00"/>
    <w:rsid w:val="00CD0C5F"/>
    <w:rsid w:val="00CD1649"/>
    <w:rsid w:val="00CD27AE"/>
    <w:rsid w:val="00CD719C"/>
    <w:rsid w:val="00CE4CE4"/>
    <w:rsid w:val="00CF22CB"/>
    <w:rsid w:val="00D0168C"/>
    <w:rsid w:val="00D05F2B"/>
    <w:rsid w:val="00D11574"/>
    <w:rsid w:val="00D20690"/>
    <w:rsid w:val="00D33F59"/>
    <w:rsid w:val="00D41192"/>
    <w:rsid w:val="00D42CE1"/>
    <w:rsid w:val="00D45F7C"/>
    <w:rsid w:val="00D65C92"/>
    <w:rsid w:val="00D80100"/>
    <w:rsid w:val="00D81CD9"/>
    <w:rsid w:val="00D821C3"/>
    <w:rsid w:val="00DA45D2"/>
    <w:rsid w:val="00DA4C63"/>
    <w:rsid w:val="00DA73B8"/>
    <w:rsid w:val="00DD62BE"/>
    <w:rsid w:val="00DE6A13"/>
    <w:rsid w:val="00DF0379"/>
    <w:rsid w:val="00DF2AB4"/>
    <w:rsid w:val="00E00D16"/>
    <w:rsid w:val="00E1070D"/>
    <w:rsid w:val="00E14FCB"/>
    <w:rsid w:val="00E216CB"/>
    <w:rsid w:val="00E238E7"/>
    <w:rsid w:val="00E24013"/>
    <w:rsid w:val="00E62A00"/>
    <w:rsid w:val="00E67306"/>
    <w:rsid w:val="00E72BEE"/>
    <w:rsid w:val="00E96799"/>
    <w:rsid w:val="00EA4C0D"/>
    <w:rsid w:val="00EC2586"/>
    <w:rsid w:val="00EC4B42"/>
    <w:rsid w:val="00EE1551"/>
    <w:rsid w:val="00EF02F8"/>
    <w:rsid w:val="00EF160C"/>
    <w:rsid w:val="00EF1D5A"/>
    <w:rsid w:val="00F02852"/>
    <w:rsid w:val="00F0452D"/>
    <w:rsid w:val="00F05285"/>
    <w:rsid w:val="00F07B99"/>
    <w:rsid w:val="00F10ACE"/>
    <w:rsid w:val="00F1243B"/>
    <w:rsid w:val="00F35296"/>
    <w:rsid w:val="00F40511"/>
    <w:rsid w:val="00F529CD"/>
    <w:rsid w:val="00F618A8"/>
    <w:rsid w:val="00F724EB"/>
    <w:rsid w:val="00F82E6D"/>
    <w:rsid w:val="00F83769"/>
    <w:rsid w:val="00F91978"/>
    <w:rsid w:val="00F91CBC"/>
    <w:rsid w:val="00F96261"/>
    <w:rsid w:val="00FB23C7"/>
    <w:rsid w:val="00FB37DE"/>
    <w:rsid w:val="00FB5959"/>
    <w:rsid w:val="00FD1DED"/>
    <w:rsid w:val="00FD468D"/>
    <w:rsid w:val="00FE6548"/>
    <w:rsid w:val="00FF35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C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C5"/>
    <w:pPr>
      <w:tabs>
        <w:tab w:val="center" w:pos="4153"/>
        <w:tab w:val="right" w:pos="8306"/>
      </w:tabs>
      <w:snapToGrid w:val="0"/>
    </w:pPr>
    <w:rPr>
      <w:sz w:val="20"/>
    </w:rPr>
  </w:style>
  <w:style w:type="character" w:customStyle="1" w:styleId="a4">
    <w:name w:val="頁首 字元"/>
    <w:basedOn w:val="a0"/>
    <w:link w:val="a3"/>
    <w:uiPriority w:val="99"/>
    <w:rsid w:val="00BD09C5"/>
    <w:rPr>
      <w:sz w:val="20"/>
      <w:szCs w:val="20"/>
    </w:rPr>
  </w:style>
  <w:style w:type="paragraph" w:styleId="a5">
    <w:name w:val="footer"/>
    <w:basedOn w:val="a"/>
    <w:link w:val="a6"/>
    <w:uiPriority w:val="99"/>
    <w:unhideWhenUsed/>
    <w:rsid w:val="00BD09C5"/>
    <w:pPr>
      <w:tabs>
        <w:tab w:val="center" w:pos="4153"/>
        <w:tab w:val="right" w:pos="8306"/>
      </w:tabs>
      <w:snapToGrid w:val="0"/>
    </w:pPr>
    <w:rPr>
      <w:sz w:val="20"/>
    </w:rPr>
  </w:style>
  <w:style w:type="character" w:customStyle="1" w:styleId="a6">
    <w:name w:val="頁尾 字元"/>
    <w:basedOn w:val="a0"/>
    <w:link w:val="a5"/>
    <w:uiPriority w:val="99"/>
    <w:rsid w:val="00BD09C5"/>
    <w:rPr>
      <w:sz w:val="20"/>
      <w:szCs w:val="20"/>
    </w:rPr>
  </w:style>
  <w:style w:type="character" w:styleId="a7">
    <w:name w:val="Emphasis"/>
    <w:qFormat/>
    <w:rsid w:val="00BC6962"/>
    <w:rPr>
      <w:b w:val="0"/>
      <w:bCs w:val="0"/>
      <w:i w:val="0"/>
      <w:iCs w:val="0"/>
      <w:color w:val="CC0033"/>
    </w:rPr>
  </w:style>
  <w:style w:type="character" w:customStyle="1" w:styleId="st">
    <w:name w:val="st"/>
    <w:basedOn w:val="a0"/>
    <w:rsid w:val="00BC6962"/>
  </w:style>
  <w:style w:type="paragraph" w:styleId="a8">
    <w:name w:val="Salutation"/>
    <w:basedOn w:val="a"/>
    <w:next w:val="a"/>
    <w:link w:val="a9"/>
    <w:rsid w:val="00610B05"/>
    <w:rPr>
      <w:rFonts w:ascii="標楷體" w:eastAsia="標楷體" w:hAnsi="標楷體" w:cs="細明體"/>
      <w:color w:val="000000"/>
      <w:kern w:val="0"/>
      <w:szCs w:val="24"/>
    </w:rPr>
  </w:style>
  <w:style w:type="character" w:customStyle="1" w:styleId="a9">
    <w:name w:val="問候 字元"/>
    <w:basedOn w:val="a0"/>
    <w:link w:val="a8"/>
    <w:rsid w:val="00610B05"/>
    <w:rPr>
      <w:rFonts w:ascii="標楷體" w:eastAsia="標楷體" w:hAnsi="標楷體" w:cs="細明體"/>
      <w:color w:val="000000"/>
      <w:kern w:val="0"/>
      <w:szCs w:val="24"/>
    </w:rPr>
  </w:style>
  <w:style w:type="paragraph" w:styleId="HTML">
    <w:name w:val="HTML Preformatted"/>
    <w:basedOn w:val="a"/>
    <w:link w:val="HTML0"/>
    <w:rsid w:val="00C84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84FC6"/>
    <w:rPr>
      <w:rFonts w:ascii="細明體" w:eastAsia="細明體" w:hAnsi="細明體" w:cs="細明體"/>
      <w:kern w:val="0"/>
      <w:szCs w:val="24"/>
    </w:rPr>
  </w:style>
  <w:style w:type="paragraph" w:styleId="aa">
    <w:name w:val="List Paragraph"/>
    <w:basedOn w:val="a"/>
    <w:link w:val="ab"/>
    <w:uiPriority w:val="99"/>
    <w:qFormat/>
    <w:rsid w:val="004478B1"/>
    <w:pPr>
      <w:ind w:leftChars="200" w:left="480"/>
    </w:pPr>
  </w:style>
  <w:style w:type="paragraph" w:styleId="ac">
    <w:name w:val="Title"/>
    <w:basedOn w:val="a"/>
    <w:next w:val="a"/>
    <w:link w:val="ad"/>
    <w:uiPriority w:val="10"/>
    <w:qFormat/>
    <w:rsid w:val="000F67BD"/>
    <w:pPr>
      <w:outlineLvl w:val="0"/>
    </w:pPr>
    <w:rPr>
      <w:rFonts w:eastAsia="標楷體"/>
      <w:b/>
      <w:bCs/>
      <w:sz w:val="28"/>
      <w:szCs w:val="32"/>
    </w:rPr>
  </w:style>
  <w:style w:type="character" w:customStyle="1" w:styleId="ad">
    <w:name w:val="標題 字元"/>
    <w:basedOn w:val="a0"/>
    <w:link w:val="ac"/>
    <w:uiPriority w:val="10"/>
    <w:rsid w:val="000F67BD"/>
    <w:rPr>
      <w:rFonts w:ascii="Times New Roman" w:eastAsia="標楷體" w:hAnsi="Times New Roman" w:cs="Times New Roman"/>
      <w:b/>
      <w:bCs/>
      <w:sz w:val="28"/>
      <w:szCs w:val="32"/>
    </w:rPr>
  </w:style>
  <w:style w:type="character" w:customStyle="1" w:styleId="ab">
    <w:name w:val="清單段落 字元"/>
    <w:link w:val="aa"/>
    <w:uiPriority w:val="34"/>
    <w:rsid w:val="00253EF9"/>
    <w:rPr>
      <w:rFonts w:ascii="Times New Roman" w:eastAsia="新細明體" w:hAnsi="Times New Roman" w:cs="Times New Roman"/>
      <w:szCs w:val="20"/>
    </w:rPr>
  </w:style>
  <w:style w:type="paragraph" w:styleId="ae">
    <w:name w:val="Balloon Text"/>
    <w:basedOn w:val="a"/>
    <w:link w:val="af"/>
    <w:uiPriority w:val="99"/>
    <w:semiHidden/>
    <w:unhideWhenUsed/>
    <w:rsid w:val="0004510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4510B"/>
    <w:rPr>
      <w:rFonts w:asciiTheme="majorHAnsi" w:eastAsiaTheme="majorEastAsia" w:hAnsiTheme="majorHAnsi" w:cstheme="majorBidi"/>
      <w:sz w:val="18"/>
      <w:szCs w:val="18"/>
    </w:rPr>
  </w:style>
  <w:style w:type="paragraph" w:customStyle="1" w:styleId="Default">
    <w:name w:val="Default"/>
    <w:rsid w:val="004A6233"/>
    <w:pPr>
      <w:widowControl w:val="0"/>
      <w:autoSpaceDE w:val="0"/>
      <w:autoSpaceDN w:val="0"/>
      <w:adjustRightInd w:val="0"/>
    </w:pPr>
    <w:rPr>
      <w:rFonts w:ascii="標楷體" w:eastAsia="標楷體" w:cs="標楷體"/>
      <w:color w:val="000000"/>
      <w:kern w:val="0"/>
      <w:szCs w:val="24"/>
    </w:rPr>
  </w:style>
  <w:style w:type="paragraph" w:styleId="af0">
    <w:name w:val="Closing"/>
    <w:basedOn w:val="a"/>
    <w:link w:val="af1"/>
    <w:uiPriority w:val="99"/>
    <w:unhideWhenUsed/>
    <w:rsid w:val="00CE4CE4"/>
    <w:pPr>
      <w:ind w:leftChars="1800" w:left="100"/>
    </w:pPr>
    <w:rPr>
      <w:rFonts w:ascii="標楷體" w:eastAsia="標楷體" w:hAnsi="標楷體"/>
      <w:szCs w:val="24"/>
    </w:rPr>
  </w:style>
  <w:style w:type="character" w:customStyle="1" w:styleId="af1">
    <w:name w:val="結語 字元"/>
    <w:basedOn w:val="a0"/>
    <w:link w:val="af0"/>
    <w:uiPriority w:val="99"/>
    <w:rsid w:val="00CE4CE4"/>
    <w:rPr>
      <w:rFonts w:ascii="標楷體" w:eastAsia="標楷體" w:hAnsi="標楷體"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吳沂玟</dc:creator>
  <cp:lastModifiedBy>user</cp:lastModifiedBy>
  <cp:revision>2</cp:revision>
  <cp:lastPrinted>2020-02-06T06:24:00Z</cp:lastPrinted>
  <dcterms:created xsi:type="dcterms:W3CDTF">2020-05-28T08:47:00Z</dcterms:created>
  <dcterms:modified xsi:type="dcterms:W3CDTF">2020-05-28T08:47:00Z</dcterms:modified>
</cp:coreProperties>
</file>